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3831" w14:textId="77777777" w:rsidR="00B67AAC" w:rsidRPr="00264DE8" w:rsidRDefault="00B67AAC" w:rsidP="00787139">
      <w:pPr>
        <w:spacing w:line="240" w:lineRule="auto"/>
        <w:rPr>
          <w:rFonts w:ascii="Palatino Linotype" w:hAnsi="Palatino Linotype" w:cs="Times New Roman"/>
        </w:rPr>
      </w:pPr>
    </w:p>
    <w:p w14:paraId="15CC51AB" w14:textId="77777777" w:rsidR="00264DE8" w:rsidRPr="00264DE8" w:rsidRDefault="00264DE8" w:rsidP="00264DE8">
      <w:pPr>
        <w:spacing w:line="240" w:lineRule="auto"/>
        <w:jc w:val="center"/>
        <w:rPr>
          <w:rFonts w:ascii="Palatino Linotype" w:eastAsia="Times New Roman" w:hAnsi="Palatino Linotype" w:cs="Times New Roman"/>
          <w:lang w:val="en-US"/>
        </w:rPr>
      </w:pPr>
      <w:r w:rsidRPr="00264DE8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"Making Rice Cakes"  A Kango </w:t>
      </w:r>
      <w:proofErr w:type="spellStart"/>
      <w:r w:rsidRPr="00264DE8">
        <w:rPr>
          <w:rFonts w:ascii="Palatino Linotype" w:eastAsia="Times New Roman" w:hAnsi="Palatino Linotype"/>
          <w:b/>
          <w:bCs/>
          <w:color w:val="000000"/>
          <w:lang w:val="en-US"/>
        </w:rPr>
        <w:t>Takamura</w:t>
      </w:r>
      <w:proofErr w:type="spellEnd"/>
      <w:r w:rsidRPr="00264DE8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 Painting</w:t>
      </w:r>
    </w:p>
    <w:p w14:paraId="5A65DC78" w14:textId="77777777" w:rsidR="00264DE8" w:rsidRPr="00264DE8" w:rsidRDefault="00264DE8" w:rsidP="00264DE8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10C7CF26" w14:textId="77777777" w:rsidR="00264DE8" w:rsidRPr="00264DE8" w:rsidRDefault="00264DE8" w:rsidP="00264DE8">
      <w:pPr>
        <w:spacing w:line="240" w:lineRule="auto"/>
        <w:jc w:val="center"/>
        <w:rPr>
          <w:rFonts w:ascii="Palatino Linotype" w:eastAsia="Times New Roman" w:hAnsi="Palatino Linotype" w:cs="Times New Roman"/>
          <w:lang w:val="en-US"/>
        </w:rPr>
      </w:pPr>
      <w:r w:rsidRPr="00264DE8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Kango </w:t>
      </w:r>
      <w:proofErr w:type="spellStart"/>
      <w:r w:rsidRPr="00264DE8">
        <w:rPr>
          <w:rFonts w:ascii="Palatino Linotype" w:eastAsia="Times New Roman" w:hAnsi="Palatino Linotype"/>
          <w:i/>
          <w:iCs/>
          <w:color w:val="000000"/>
          <w:lang w:val="en-US"/>
        </w:rPr>
        <w:t>Takamura</w:t>
      </w:r>
      <w:proofErr w:type="spellEnd"/>
      <w:r w:rsidRPr="00264DE8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was an </w:t>
      </w:r>
      <w:proofErr w:type="spellStart"/>
      <w:r w:rsidRPr="00264DE8">
        <w:rPr>
          <w:rFonts w:ascii="Palatino Linotype" w:eastAsia="Times New Roman" w:hAnsi="Palatino Linotype"/>
          <w:i/>
          <w:iCs/>
          <w:color w:val="000000"/>
          <w:lang w:val="en-US"/>
        </w:rPr>
        <w:t>Issei</w:t>
      </w:r>
      <w:proofErr w:type="spellEnd"/>
      <w:r w:rsidRPr="00264DE8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artist who had been a photo </w:t>
      </w:r>
      <w:proofErr w:type="spellStart"/>
      <w:r w:rsidRPr="00264DE8">
        <w:rPr>
          <w:rFonts w:ascii="Palatino Linotype" w:eastAsia="Times New Roman" w:hAnsi="Palatino Linotype"/>
          <w:i/>
          <w:iCs/>
          <w:color w:val="000000"/>
          <w:lang w:val="en-US"/>
        </w:rPr>
        <w:t>retoucher</w:t>
      </w:r>
      <w:proofErr w:type="spellEnd"/>
      <w:r w:rsidRPr="00264DE8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for RKO Studios in Hollywood before being incarcerated at the Manzanar prison camp. He documented his experiences at Manzanar in a series of watercolor paintings and drawings. </w:t>
      </w:r>
    </w:p>
    <w:p w14:paraId="5C629954" w14:textId="77777777" w:rsidR="00264DE8" w:rsidRPr="00264DE8" w:rsidRDefault="00264DE8" w:rsidP="00264DE8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4DA11204" w14:textId="5E5A9710" w:rsidR="00264DE8" w:rsidRPr="00264DE8" w:rsidRDefault="00264DE8" w:rsidP="00264DE8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264DE8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begin"/>
      </w:r>
      <w:r w:rsidRPr="00264DE8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instrText xml:space="preserve"> INCLUDEPICTURE "https://lh6.googleusercontent.com/mk2qNEgHysAMjXUSk0d3xeZhqfTLVWNUXcY-3P4HRJNSiv-6u8J_74hbftnkEPKGP8ZSbrpXms7mo9VnsWsXqi2DF0YHdkuCAL85vrLEWOSANHGUvGZH5nR4L_Rt5UPHTpJpgw2C" \* MERGEFORMATINET </w:instrText>
      </w:r>
      <w:r w:rsidRPr="00264DE8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separate"/>
      </w:r>
      <w:r w:rsidRPr="00264DE8">
        <w:rPr>
          <w:rFonts w:ascii="Palatino Linotype" w:eastAsia="Times New Roman" w:hAnsi="Palatino Linotype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6BC59404" wp14:editId="478898CC">
            <wp:extent cx="5943600" cy="4399280"/>
            <wp:effectExtent l="0" t="0" r="0" b="0"/>
            <wp:docPr id="3" name="Picture 3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DE8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end"/>
      </w:r>
    </w:p>
    <w:p w14:paraId="373D0FE0" w14:textId="77777777" w:rsidR="00264DE8" w:rsidRPr="00264DE8" w:rsidRDefault="00264DE8" w:rsidP="00264DE8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3C96D7D8" w14:textId="77777777" w:rsidR="00264DE8" w:rsidRPr="00264DE8" w:rsidRDefault="00264DE8" w:rsidP="00264DE8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264DE8">
        <w:rPr>
          <w:rFonts w:ascii="Palatino Linotype" w:eastAsia="Times New Roman" w:hAnsi="Palatino Linotype"/>
          <w:color w:val="000000"/>
          <w:lang w:val="en-US"/>
        </w:rPr>
        <w:t>Caption: "Making rice cakes (mochi-</w:t>
      </w:r>
      <w:proofErr w:type="spellStart"/>
      <w:r w:rsidRPr="00264DE8">
        <w:rPr>
          <w:rFonts w:ascii="Palatino Linotype" w:eastAsia="Times New Roman" w:hAnsi="Palatino Linotype"/>
          <w:color w:val="000000"/>
          <w:lang w:val="en-US"/>
        </w:rPr>
        <w:t>tsuki</w:t>
      </w:r>
      <w:proofErr w:type="spellEnd"/>
      <w:r w:rsidRPr="00264DE8">
        <w:rPr>
          <w:rFonts w:ascii="Palatino Linotype" w:eastAsia="Times New Roman" w:hAnsi="Palatino Linotype"/>
          <w:color w:val="000000"/>
          <w:lang w:val="en-US"/>
        </w:rPr>
        <w:t>). New Year custom. No 2 kitchen. Dec. 31 - 1942."</w:t>
      </w:r>
    </w:p>
    <w:p w14:paraId="01E360A6" w14:textId="77777777" w:rsidR="00264DE8" w:rsidRPr="00264DE8" w:rsidRDefault="00264DE8" w:rsidP="00264DE8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0AFF785B" w14:textId="77777777" w:rsidR="00264DE8" w:rsidRPr="00264DE8" w:rsidRDefault="00264DE8" w:rsidP="00264DE8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264DE8">
        <w:rPr>
          <w:rFonts w:ascii="Palatino Linotype" w:eastAsia="Times New Roman" w:hAnsi="Palatino Linotype"/>
          <w:color w:val="000000"/>
          <w:lang w:val="en-US"/>
        </w:rPr>
        <w:t xml:space="preserve">Courtesy of Manzanar National Historic Site and the Kango </w:t>
      </w:r>
      <w:proofErr w:type="spellStart"/>
      <w:r w:rsidRPr="00264DE8">
        <w:rPr>
          <w:rFonts w:ascii="Palatino Linotype" w:eastAsia="Times New Roman" w:hAnsi="Palatino Linotype"/>
          <w:color w:val="000000"/>
          <w:lang w:val="en-US"/>
        </w:rPr>
        <w:t>Takamura</w:t>
      </w:r>
      <w:proofErr w:type="spellEnd"/>
      <w:r w:rsidRPr="00264DE8">
        <w:rPr>
          <w:rFonts w:ascii="Palatino Linotype" w:eastAsia="Times New Roman" w:hAnsi="Palatino Linotype"/>
          <w:color w:val="000000"/>
          <w:lang w:val="en-US"/>
        </w:rPr>
        <w:t xml:space="preserve"> Collection </w:t>
      </w:r>
    </w:p>
    <w:p w14:paraId="05B8E972" w14:textId="77777777" w:rsidR="00264DE8" w:rsidRPr="00264DE8" w:rsidRDefault="00F17423" w:rsidP="00264DE8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hyperlink r:id="rId8" w:history="1">
        <w:r w:rsidR="00264DE8" w:rsidRPr="00264DE8">
          <w:rPr>
            <w:rFonts w:ascii="Palatino Linotype" w:eastAsia="Times New Roman" w:hAnsi="Palatino Linotype"/>
            <w:color w:val="1155CC"/>
            <w:u w:val="single"/>
            <w:lang w:val="en-US"/>
          </w:rPr>
          <w:t>http://ddr.densho.org/ddr-manz-2-5/</w:t>
        </w:r>
      </w:hyperlink>
    </w:p>
    <w:p w14:paraId="21E06F3B" w14:textId="77777777" w:rsidR="00264DE8" w:rsidRPr="00264DE8" w:rsidRDefault="00264DE8" w:rsidP="00264DE8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264DE8">
        <w:rPr>
          <w:rFonts w:ascii="Palatino Linotype" w:eastAsia="Times New Roman" w:hAnsi="Palatino Linotype"/>
          <w:color w:val="000000"/>
          <w:lang w:val="en-US"/>
        </w:rPr>
        <w:t>Copyright restricted </w:t>
      </w:r>
    </w:p>
    <w:p w14:paraId="35A1ABA8" w14:textId="77777777" w:rsidR="000A1F2A" w:rsidRPr="00264DE8" w:rsidRDefault="000A1F2A" w:rsidP="00787139">
      <w:pPr>
        <w:spacing w:line="240" w:lineRule="auto"/>
        <w:rPr>
          <w:rFonts w:ascii="Palatino Linotype" w:hAnsi="Palatino Linotype" w:cs="Times New Roman"/>
        </w:rPr>
      </w:pPr>
      <w:bookmarkStart w:id="0" w:name="_GoBack"/>
      <w:bookmarkEnd w:id="0"/>
    </w:p>
    <w:sectPr w:rsidR="000A1F2A" w:rsidRPr="00264DE8" w:rsidSect="00787139">
      <w:headerReference w:type="default" r:id="rId9"/>
      <w:footerReference w:type="default" r:id="rId10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CDD0" w14:textId="77777777" w:rsidR="00F17423" w:rsidRDefault="00F17423" w:rsidP="00787139">
      <w:pPr>
        <w:spacing w:line="240" w:lineRule="auto"/>
      </w:pPr>
      <w:r>
        <w:separator/>
      </w:r>
    </w:p>
  </w:endnote>
  <w:endnote w:type="continuationSeparator" w:id="0">
    <w:p w14:paraId="655A877E" w14:textId="77777777" w:rsidR="00F17423" w:rsidRDefault="00F17423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0533" w14:textId="20966B68" w:rsidR="006764AF" w:rsidRDefault="006764AF" w:rsidP="00787139">
    <w:pPr>
      <w:pStyle w:val="Footer"/>
      <w:pBdr>
        <w:bottom w:val="thinThickThinMediumGap" w:sz="18" w:space="1" w:color="auto"/>
      </w:pBdr>
      <w:jc w:val="center"/>
    </w:pPr>
  </w:p>
  <w:p w14:paraId="54C18EF7" w14:textId="77777777" w:rsidR="006764AF" w:rsidRDefault="006764AF" w:rsidP="00787139">
    <w:pPr>
      <w:pStyle w:val="Footer"/>
      <w:jc w:val="center"/>
    </w:pPr>
  </w:p>
  <w:p w14:paraId="512218EE" w14:textId="73C6DC5E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4FA6A" w14:textId="77777777" w:rsidR="00F17423" w:rsidRDefault="00F17423" w:rsidP="00787139">
      <w:pPr>
        <w:spacing w:line="240" w:lineRule="auto"/>
      </w:pPr>
      <w:r>
        <w:separator/>
      </w:r>
    </w:p>
  </w:footnote>
  <w:footnote w:type="continuationSeparator" w:id="0">
    <w:p w14:paraId="28E56805" w14:textId="77777777" w:rsidR="00F17423" w:rsidRDefault="00F17423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75C15DDE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MISSION </w:t>
    </w:r>
    <w:r w:rsidR="006764AF">
      <w:rPr>
        <w:rFonts w:ascii="Palatino Linotype" w:eastAsia="Times New Roman" w:hAnsi="Palatino Linotype" w:cs="Times New Roman"/>
        <w:b/>
        <w:bCs/>
        <w:sz w:val="28"/>
        <w:szCs w:val="28"/>
      </w:rPr>
      <w:t>US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: “Prisoner in My Homeland”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379D1"/>
    <w:rsid w:val="000A1F2A"/>
    <w:rsid w:val="00121F56"/>
    <w:rsid w:val="00224D5A"/>
    <w:rsid w:val="00264DE8"/>
    <w:rsid w:val="002E7A96"/>
    <w:rsid w:val="004D3BB8"/>
    <w:rsid w:val="006764AF"/>
    <w:rsid w:val="006D223D"/>
    <w:rsid w:val="00787139"/>
    <w:rsid w:val="00B6546B"/>
    <w:rsid w:val="00B67AAC"/>
    <w:rsid w:val="00CB011C"/>
    <w:rsid w:val="00D43AF3"/>
    <w:rsid w:val="00F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26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64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r.densho.org/ddr-manz-2-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Eng</cp:lastModifiedBy>
  <cp:revision>3</cp:revision>
  <dcterms:created xsi:type="dcterms:W3CDTF">2020-06-12T20:16:00Z</dcterms:created>
  <dcterms:modified xsi:type="dcterms:W3CDTF">2020-06-12T20:16:00Z</dcterms:modified>
</cp:coreProperties>
</file>