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737A" w14:textId="77777777" w:rsidR="00D643E3" w:rsidRDefault="00D643E3">
      <w:pPr>
        <w:spacing w:after="240"/>
        <w:rPr>
          <w:rFonts w:ascii="Calibri" w:eastAsia="Calibri" w:hAnsi="Calibri" w:cs="Calibri"/>
          <w:sz w:val="2"/>
          <w:szCs w:val="2"/>
        </w:rPr>
      </w:pPr>
    </w:p>
    <w:tbl>
      <w:tblPr>
        <w:tblStyle w:val="af6"/>
        <w:tblW w:w="13114" w:type="dxa"/>
        <w:jc w:val="center"/>
        <w:tblLayout w:type="fixed"/>
        <w:tblLook w:val="0400" w:firstRow="0" w:lastRow="0" w:firstColumn="0" w:lastColumn="0" w:noHBand="0" w:noVBand="1"/>
      </w:tblPr>
      <w:tblGrid>
        <w:gridCol w:w="1249"/>
        <w:gridCol w:w="2373"/>
        <w:gridCol w:w="2373"/>
        <w:gridCol w:w="2373"/>
        <w:gridCol w:w="2373"/>
        <w:gridCol w:w="2373"/>
      </w:tblGrid>
      <w:tr w:rsidR="00D643E3" w14:paraId="56AC7386" w14:textId="77777777" w:rsidTr="000A778A">
        <w:trPr>
          <w:jc w:val="center"/>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7B" w14:textId="77777777" w:rsidR="00D643E3" w:rsidRDefault="00D643E3">
            <w:pPr>
              <w:rPr>
                <w:rFonts w:ascii="Calibri" w:eastAsia="Calibri" w:hAnsi="Calibri" w:cs="Calibri"/>
                <w:sz w:val="19"/>
                <w:szCs w:val="19"/>
              </w:rPr>
            </w:pP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7C" w14:textId="77777777" w:rsidR="00D643E3" w:rsidRDefault="00000000">
            <w:pPr>
              <w:jc w:val="center"/>
              <w:rPr>
                <w:rFonts w:ascii="Calibri" w:eastAsia="Calibri" w:hAnsi="Calibri" w:cs="Calibri"/>
                <w:b/>
                <w:sz w:val="19"/>
                <w:szCs w:val="19"/>
              </w:rPr>
            </w:pPr>
            <w:r>
              <w:rPr>
                <w:rFonts w:ascii="Calibri" w:eastAsia="Calibri" w:hAnsi="Calibri" w:cs="Calibri"/>
                <w:b/>
                <w:color w:val="000000"/>
                <w:sz w:val="19"/>
                <w:szCs w:val="19"/>
              </w:rPr>
              <w:t>PROLOGUE</w:t>
            </w:r>
          </w:p>
          <w:p w14:paraId="56AC737D" w14:textId="77777777" w:rsidR="00D643E3" w:rsidRDefault="00D643E3">
            <w:pPr>
              <w:jc w:val="center"/>
              <w:rPr>
                <w:rFonts w:ascii="Calibri" w:eastAsia="Calibri" w:hAnsi="Calibri" w:cs="Calibri"/>
                <w:b/>
                <w:sz w:val="19"/>
                <w:szCs w:val="19"/>
              </w:rPr>
            </w:pP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7E" w14:textId="77777777" w:rsidR="00D643E3" w:rsidRDefault="00000000">
            <w:pPr>
              <w:jc w:val="center"/>
              <w:rPr>
                <w:rFonts w:ascii="Calibri" w:eastAsia="Calibri" w:hAnsi="Calibri" w:cs="Calibri"/>
                <w:b/>
                <w:sz w:val="19"/>
                <w:szCs w:val="19"/>
              </w:rPr>
            </w:pPr>
            <w:r>
              <w:rPr>
                <w:rFonts w:ascii="Calibri" w:eastAsia="Calibri" w:hAnsi="Calibri" w:cs="Calibri"/>
                <w:b/>
                <w:color w:val="000000"/>
                <w:sz w:val="19"/>
                <w:szCs w:val="19"/>
              </w:rPr>
              <w:t>PART 1:</w:t>
            </w:r>
          </w:p>
          <w:p w14:paraId="56AC737F" w14:textId="77777777" w:rsidR="00D643E3" w:rsidRDefault="00000000">
            <w:pPr>
              <w:jc w:val="center"/>
              <w:rPr>
                <w:rFonts w:ascii="Calibri" w:eastAsia="Calibri" w:hAnsi="Calibri" w:cs="Calibri"/>
                <w:b/>
                <w:sz w:val="19"/>
                <w:szCs w:val="19"/>
              </w:rPr>
            </w:pPr>
            <w:r>
              <w:rPr>
                <w:rFonts w:ascii="Calibri" w:eastAsia="Calibri" w:hAnsi="Calibri" w:cs="Calibri"/>
                <w:b/>
                <w:sz w:val="19"/>
                <w:szCs w:val="19"/>
              </w:rPr>
              <w:t>Welcome to Greenwood</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80" w14:textId="77777777" w:rsidR="00D643E3" w:rsidRDefault="00000000">
            <w:pPr>
              <w:jc w:val="center"/>
              <w:rPr>
                <w:rFonts w:ascii="Calibri" w:eastAsia="Calibri" w:hAnsi="Calibri" w:cs="Calibri"/>
                <w:b/>
                <w:sz w:val="19"/>
                <w:szCs w:val="19"/>
              </w:rPr>
            </w:pPr>
            <w:r>
              <w:rPr>
                <w:rFonts w:ascii="Calibri" w:eastAsia="Calibri" w:hAnsi="Calibri" w:cs="Calibri"/>
                <w:b/>
                <w:color w:val="000000"/>
                <w:sz w:val="19"/>
                <w:szCs w:val="19"/>
              </w:rPr>
              <w:t>PART 2:</w:t>
            </w:r>
          </w:p>
          <w:p w14:paraId="56AC7381" w14:textId="77777777" w:rsidR="00D643E3" w:rsidRDefault="00000000">
            <w:pPr>
              <w:jc w:val="center"/>
              <w:rPr>
                <w:rFonts w:ascii="Calibri" w:eastAsia="Calibri" w:hAnsi="Calibri" w:cs="Calibri"/>
                <w:b/>
                <w:sz w:val="19"/>
                <w:szCs w:val="19"/>
              </w:rPr>
            </w:pPr>
            <w:r>
              <w:rPr>
                <w:rFonts w:ascii="Calibri" w:eastAsia="Calibri" w:hAnsi="Calibri" w:cs="Calibri"/>
                <w:b/>
                <w:sz w:val="19"/>
                <w:szCs w:val="19"/>
              </w:rPr>
              <w:t>A Little Light</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82" w14:textId="77777777" w:rsidR="00D643E3" w:rsidRDefault="00000000">
            <w:pPr>
              <w:jc w:val="center"/>
              <w:rPr>
                <w:rFonts w:ascii="Calibri" w:eastAsia="Calibri" w:hAnsi="Calibri" w:cs="Calibri"/>
                <w:b/>
                <w:sz w:val="19"/>
                <w:szCs w:val="19"/>
              </w:rPr>
            </w:pPr>
            <w:r>
              <w:rPr>
                <w:rFonts w:ascii="Calibri" w:eastAsia="Calibri" w:hAnsi="Calibri" w:cs="Calibri"/>
                <w:b/>
                <w:color w:val="000000"/>
                <w:sz w:val="19"/>
                <w:szCs w:val="19"/>
              </w:rPr>
              <w:t>PART 3:</w:t>
            </w:r>
          </w:p>
          <w:p w14:paraId="56AC7383" w14:textId="77777777" w:rsidR="00D643E3" w:rsidRDefault="00000000">
            <w:pPr>
              <w:jc w:val="center"/>
              <w:rPr>
                <w:rFonts w:ascii="Calibri" w:eastAsia="Calibri" w:hAnsi="Calibri" w:cs="Calibri"/>
                <w:b/>
                <w:sz w:val="19"/>
                <w:szCs w:val="19"/>
              </w:rPr>
            </w:pPr>
            <w:r>
              <w:rPr>
                <w:rFonts w:ascii="Calibri" w:eastAsia="Calibri" w:hAnsi="Calibri" w:cs="Calibri"/>
                <w:b/>
                <w:sz w:val="19"/>
                <w:szCs w:val="19"/>
              </w:rPr>
              <w:t>Jim Crow Must Go</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84" w14:textId="77777777" w:rsidR="00D643E3" w:rsidRDefault="00000000">
            <w:pPr>
              <w:jc w:val="center"/>
              <w:rPr>
                <w:rFonts w:ascii="Calibri" w:eastAsia="Calibri" w:hAnsi="Calibri" w:cs="Calibri"/>
                <w:b/>
                <w:sz w:val="19"/>
                <w:szCs w:val="19"/>
              </w:rPr>
            </w:pPr>
            <w:r>
              <w:rPr>
                <w:rFonts w:ascii="Calibri" w:eastAsia="Calibri" w:hAnsi="Calibri" w:cs="Calibri"/>
                <w:b/>
                <w:color w:val="000000"/>
                <w:sz w:val="19"/>
                <w:szCs w:val="19"/>
              </w:rPr>
              <w:t>EPILOGUE</w:t>
            </w:r>
          </w:p>
          <w:p w14:paraId="56AC7385" w14:textId="77777777" w:rsidR="00D643E3" w:rsidRDefault="00D643E3">
            <w:pPr>
              <w:jc w:val="center"/>
              <w:rPr>
                <w:rFonts w:ascii="Calibri" w:eastAsia="Calibri" w:hAnsi="Calibri" w:cs="Calibri"/>
                <w:b/>
                <w:sz w:val="19"/>
                <w:szCs w:val="19"/>
              </w:rPr>
            </w:pPr>
          </w:p>
        </w:tc>
      </w:tr>
      <w:tr w:rsidR="00D643E3" w14:paraId="56AC738D" w14:textId="77777777" w:rsidTr="000A778A">
        <w:trPr>
          <w:jc w:val="center"/>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87" w14:textId="77777777" w:rsidR="00D643E3" w:rsidRDefault="00000000">
            <w:pPr>
              <w:jc w:val="center"/>
              <w:rPr>
                <w:rFonts w:ascii="Calibri" w:eastAsia="Calibri" w:hAnsi="Calibri" w:cs="Calibri"/>
                <w:sz w:val="19"/>
                <w:szCs w:val="19"/>
              </w:rPr>
            </w:pPr>
            <w:r>
              <w:rPr>
                <w:rFonts w:ascii="Calibri" w:eastAsia="Calibri" w:hAnsi="Calibri" w:cs="Calibri"/>
                <w:b/>
                <w:color w:val="000000"/>
                <w:sz w:val="19"/>
                <w:szCs w:val="19"/>
              </w:rPr>
              <w:t>Playing Time</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88" w14:textId="77777777" w:rsidR="00D643E3" w:rsidRDefault="00000000">
            <w:pPr>
              <w:jc w:val="center"/>
              <w:rPr>
                <w:rFonts w:ascii="Calibri" w:eastAsia="Calibri" w:hAnsi="Calibri" w:cs="Calibri"/>
                <w:sz w:val="19"/>
                <w:szCs w:val="19"/>
              </w:rPr>
            </w:pPr>
            <w:r>
              <w:rPr>
                <w:rFonts w:ascii="Calibri" w:eastAsia="Calibri" w:hAnsi="Calibri" w:cs="Calibri"/>
                <w:sz w:val="19"/>
                <w:szCs w:val="19"/>
              </w:rPr>
              <w:t>15 minutes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89" w14:textId="77777777" w:rsidR="00D643E3" w:rsidRDefault="00000000">
            <w:pPr>
              <w:jc w:val="center"/>
              <w:rPr>
                <w:rFonts w:ascii="Calibri" w:eastAsia="Calibri" w:hAnsi="Calibri" w:cs="Calibri"/>
                <w:sz w:val="19"/>
                <w:szCs w:val="19"/>
              </w:rPr>
            </w:pPr>
            <w:r>
              <w:rPr>
                <w:rFonts w:ascii="Calibri" w:eastAsia="Calibri" w:hAnsi="Calibri" w:cs="Calibri"/>
                <w:sz w:val="19"/>
                <w:szCs w:val="19"/>
              </w:rPr>
              <w:t>30-40 minutes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8A" w14:textId="77777777" w:rsidR="00D643E3" w:rsidRDefault="00000000">
            <w:pPr>
              <w:jc w:val="center"/>
              <w:rPr>
                <w:rFonts w:ascii="Calibri" w:eastAsia="Calibri" w:hAnsi="Calibri" w:cs="Calibri"/>
                <w:sz w:val="19"/>
                <w:szCs w:val="19"/>
              </w:rPr>
            </w:pPr>
            <w:r>
              <w:rPr>
                <w:rFonts w:ascii="Calibri" w:eastAsia="Calibri" w:hAnsi="Calibri" w:cs="Calibri"/>
                <w:sz w:val="19"/>
                <w:szCs w:val="19"/>
              </w:rPr>
              <w:t>30-40 minutes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8B" w14:textId="77777777" w:rsidR="00D643E3" w:rsidRDefault="00000000">
            <w:pPr>
              <w:jc w:val="center"/>
              <w:rPr>
                <w:rFonts w:ascii="Calibri" w:eastAsia="Calibri" w:hAnsi="Calibri" w:cs="Calibri"/>
                <w:sz w:val="19"/>
                <w:szCs w:val="19"/>
              </w:rPr>
            </w:pPr>
            <w:r>
              <w:rPr>
                <w:rFonts w:ascii="Calibri" w:eastAsia="Calibri" w:hAnsi="Calibri" w:cs="Calibri"/>
                <w:sz w:val="19"/>
                <w:szCs w:val="19"/>
              </w:rPr>
              <w:t>30-40 minutes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8C" w14:textId="77777777" w:rsidR="00D643E3" w:rsidRDefault="00000000">
            <w:pPr>
              <w:jc w:val="center"/>
              <w:rPr>
                <w:rFonts w:ascii="Calibri" w:eastAsia="Calibri" w:hAnsi="Calibri" w:cs="Calibri"/>
                <w:sz w:val="19"/>
                <w:szCs w:val="19"/>
              </w:rPr>
            </w:pPr>
            <w:r>
              <w:rPr>
                <w:rFonts w:ascii="Calibri" w:eastAsia="Calibri" w:hAnsi="Calibri" w:cs="Calibri"/>
                <w:sz w:val="19"/>
                <w:szCs w:val="19"/>
              </w:rPr>
              <w:t>10 minutes</w:t>
            </w:r>
          </w:p>
        </w:tc>
      </w:tr>
      <w:tr w:rsidR="00D643E3" w14:paraId="56AC73A2" w14:textId="77777777" w:rsidTr="000A778A">
        <w:trPr>
          <w:jc w:val="center"/>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8E" w14:textId="77777777" w:rsidR="00D643E3" w:rsidRDefault="00000000">
            <w:pPr>
              <w:jc w:val="center"/>
              <w:rPr>
                <w:rFonts w:ascii="Calibri" w:eastAsia="Calibri" w:hAnsi="Calibri" w:cs="Calibri"/>
                <w:sz w:val="19"/>
                <w:szCs w:val="19"/>
              </w:rPr>
            </w:pPr>
            <w:r>
              <w:rPr>
                <w:rFonts w:ascii="Calibri" w:eastAsia="Calibri" w:hAnsi="Calibri" w:cs="Calibri"/>
                <w:b/>
                <w:color w:val="000000"/>
                <w:sz w:val="19"/>
                <w:szCs w:val="19"/>
              </w:rPr>
              <w:t>Story</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8F"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 xml:space="preserve">It’s 1960 in the Mississippi Delta, and 16-year old Verna Baker’s grandfather has recently passed away. </w:t>
            </w:r>
          </w:p>
          <w:p w14:paraId="56AC7390"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Verna’s grandmother shares memories about some of Verna’s grandfather’s possessions, and also talks about Verna’s upcoming move to Greenwood to attend high school.</w:t>
            </w:r>
          </w:p>
          <w:p w14:paraId="56AC7391"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At her grandfather’s burial and homegoing, Verna catches up with her old friend Robert, her first cousin Addie Starling, and Addie’s father, “Uncle Curtis,” with whom Verna will be living in Greenwood.</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92"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Fall 1960. Verna arrives in Greenwood, and Addie takes her shopping for school and introduces her to members of the Black community, with whom she may make Community Connections.</w:t>
            </w:r>
          </w:p>
          <w:p w14:paraId="56AC7393"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While shopping, Verna experiences “Jim Crow” (a system of segregation and second-class treatment for Black people) first hand, and must grapple with how to respond.</w:t>
            </w:r>
          </w:p>
          <w:p w14:paraId="56AC7394"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Addie takes Verna to her father’s church to meet Miss Annetta, the new choir director, and ends up singing.</w:t>
            </w:r>
          </w:p>
          <w:p w14:paraId="56AC7395"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Verna then begins her first week of school and sees the results of her decisions.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96"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Spring 1961. Verna receives a letter from Robert. She volunteers to help her Aunt Mabel prepare and serve dinner for the Chalmers, who are members of the white supremacist Citizens’ Council, and guests.</w:t>
            </w:r>
          </w:p>
          <w:p w14:paraId="56AC7397"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At the Chalmers’ house, Verna encounters a pro-segregation campaign song and political flyers. At dinner, the guests discuss the Freedom Riders.</w:t>
            </w:r>
          </w:p>
          <w:p w14:paraId="56AC7398"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The next day after church, Verna speaks with Miss Annetta, who invites her to an NAACP meeting.</w:t>
            </w:r>
          </w:p>
          <w:p w14:paraId="56AC7399"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Verna speaks with Medgar Evers at the meeting and may later approach her peers about joining an NAACP youth group.</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9A"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A year later, during the summer of 1962, Verna and her grandmother attend a civil rights meeting with their neighbor Fannie Lou Hamer. After returning to Greenwood, Verna visits the SNCC office and volunteers to help.</w:t>
            </w:r>
          </w:p>
          <w:p w14:paraId="56AC739B"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Verna must canvass people whom she knows to come to a SNCC citizenship class.</w:t>
            </w:r>
          </w:p>
          <w:p w14:paraId="56AC739C"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At the citizenship class, she meets SNCC field secretary Sam Block and helps people practice for the literacy test.</w:t>
            </w:r>
          </w:p>
          <w:p w14:paraId="56AC739D"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When the county cuts off sharecroppers’ food supply, Robert arrives to help, while Verna works the phone to get applicants to the courthouse.</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9E"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Spring 1963 - Today</w:t>
            </w:r>
          </w:p>
          <w:p w14:paraId="56AC739F"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Verna remains involved in the events leading to the Civil Rights Act of 1964 and the Voting Rights of 1965.</w:t>
            </w:r>
          </w:p>
          <w:p w14:paraId="56AC73A0"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The narrative switches  between Verna’s specific story/perspective and national events.</w:t>
            </w:r>
          </w:p>
          <w:p w14:paraId="56AC73A1"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After the Voting Rights Act, player badges help to tell Verna’s story.</w:t>
            </w:r>
          </w:p>
        </w:tc>
      </w:tr>
      <w:tr w:rsidR="00D643E3" w14:paraId="56AC73B0" w14:textId="77777777" w:rsidTr="000A778A">
        <w:trPr>
          <w:jc w:val="center"/>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A3" w14:textId="77777777" w:rsidR="00D643E3" w:rsidRDefault="00000000">
            <w:pPr>
              <w:jc w:val="center"/>
              <w:rPr>
                <w:rFonts w:ascii="Calibri" w:eastAsia="Calibri" w:hAnsi="Calibri" w:cs="Calibri"/>
                <w:sz w:val="19"/>
                <w:szCs w:val="19"/>
              </w:rPr>
            </w:pPr>
            <w:r>
              <w:rPr>
                <w:rFonts w:ascii="Calibri" w:eastAsia="Calibri" w:hAnsi="Calibri" w:cs="Calibri"/>
                <w:b/>
                <w:color w:val="000000"/>
                <w:sz w:val="19"/>
                <w:szCs w:val="19"/>
              </w:rPr>
              <w:t>Tasks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A4"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Choose an item of your grandfather’s to keep.</w:t>
            </w:r>
          </w:p>
          <w:p w14:paraId="56AC73A5"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Talk with your friends and relatives at the homegoing.</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A6"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Buy shoes, dress fabric, and buttons for school.</w:t>
            </w:r>
          </w:p>
          <w:p w14:paraId="56AC73A7"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Ask Mr. Lewis to help fix the church roof.</w:t>
            </w:r>
          </w:p>
          <w:p w14:paraId="56AC73A8"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Meet Miss Annetta, the youth choir director.</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A9"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Help Aunt Mabel at the Chalmers’ dinner.</w:t>
            </w:r>
          </w:p>
          <w:p w14:paraId="56AC73AA"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Attend the NAACP meeting.</w:t>
            </w:r>
          </w:p>
          <w:p w14:paraId="56AC73AB"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(Optional) Recruit students to join NAACP youth group.</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AC"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Go the SNCC office and look at documents.</w:t>
            </w:r>
          </w:p>
          <w:p w14:paraId="56AC73AD"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 xml:space="preserve"> Canvass people to come to a SNCC citizenship class.</w:t>
            </w:r>
          </w:p>
          <w:p w14:paraId="56AC73AE"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Help applicants get out of danger and reach the courthouse quickly.</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AF" w14:textId="77777777" w:rsidR="00D643E3" w:rsidRDefault="00000000">
            <w:pPr>
              <w:jc w:val="center"/>
              <w:rPr>
                <w:rFonts w:ascii="Calibri" w:eastAsia="Calibri" w:hAnsi="Calibri" w:cs="Calibri"/>
                <w:sz w:val="19"/>
                <w:szCs w:val="19"/>
              </w:rPr>
            </w:pPr>
            <w:r>
              <w:rPr>
                <w:rFonts w:ascii="Calibri" w:eastAsia="Calibri" w:hAnsi="Calibri" w:cs="Calibri"/>
                <w:sz w:val="19"/>
                <w:szCs w:val="19"/>
              </w:rPr>
              <w:t>N/a</w:t>
            </w:r>
          </w:p>
        </w:tc>
      </w:tr>
      <w:tr w:rsidR="00D643E3" w14:paraId="56AC73BB" w14:textId="77777777" w:rsidTr="000A778A">
        <w:trPr>
          <w:jc w:val="center"/>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B1" w14:textId="77777777" w:rsidR="00D643E3" w:rsidRDefault="00000000">
            <w:pPr>
              <w:jc w:val="center"/>
              <w:rPr>
                <w:rFonts w:ascii="Calibri" w:eastAsia="Calibri" w:hAnsi="Calibri" w:cs="Calibri"/>
                <w:b/>
                <w:color w:val="000000"/>
                <w:sz w:val="19"/>
                <w:szCs w:val="19"/>
              </w:rPr>
            </w:pPr>
            <w:r>
              <w:rPr>
                <w:rFonts w:ascii="Calibri" w:eastAsia="Calibri" w:hAnsi="Calibri" w:cs="Calibri"/>
                <w:b/>
                <w:color w:val="000000"/>
                <w:sz w:val="19"/>
                <w:szCs w:val="19"/>
              </w:rPr>
              <w:lastRenderedPageBreak/>
              <w:t>Badges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B2" w14:textId="77777777" w:rsidR="00D643E3" w:rsidRDefault="00000000">
            <w:pPr>
              <w:jc w:val="center"/>
              <w:rPr>
                <w:rFonts w:ascii="Calibri" w:eastAsia="Calibri" w:hAnsi="Calibri" w:cs="Calibri"/>
                <w:color w:val="000000"/>
                <w:sz w:val="19"/>
                <w:szCs w:val="19"/>
              </w:rPr>
            </w:pPr>
            <w:r>
              <w:rPr>
                <w:rFonts w:ascii="Calibri" w:eastAsia="Calibri" w:hAnsi="Calibri" w:cs="Calibri"/>
                <w:sz w:val="19"/>
                <w:szCs w:val="19"/>
              </w:rPr>
              <w:t>Grandfather’s Legacy (based on chosen item):</w:t>
            </w:r>
            <w:r>
              <w:rPr>
                <w:rFonts w:ascii="Calibri" w:eastAsia="Calibri" w:hAnsi="Calibri" w:cs="Calibri"/>
                <w:sz w:val="19"/>
                <w:szCs w:val="19"/>
              </w:rPr>
              <w:br/>
              <w:t>Book of Poetry</w:t>
            </w:r>
            <w:r>
              <w:rPr>
                <w:rFonts w:ascii="Calibri" w:eastAsia="Calibri" w:hAnsi="Calibri" w:cs="Calibri"/>
                <w:sz w:val="19"/>
                <w:szCs w:val="19"/>
              </w:rPr>
              <w:br/>
              <w:t>School Bus Photograph</w:t>
            </w:r>
            <w:r>
              <w:rPr>
                <w:rFonts w:ascii="Calibri" w:eastAsia="Calibri" w:hAnsi="Calibri" w:cs="Calibri"/>
                <w:sz w:val="19"/>
                <w:szCs w:val="19"/>
              </w:rPr>
              <w:br/>
              <w:t>UNIA Pin</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B3"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Taking a Stand</w:t>
            </w:r>
            <w:r>
              <w:rPr>
                <w:rFonts w:ascii="Calibri" w:eastAsia="Calibri" w:hAnsi="Calibri" w:cs="Calibri"/>
                <w:sz w:val="19"/>
                <w:szCs w:val="19"/>
              </w:rPr>
              <w:br/>
              <w:t>Bold Moves</w:t>
            </w:r>
            <w:r>
              <w:rPr>
                <w:rFonts w:ascii="Calibri" w:eastAsia="Calibri" w:hAnsi="Calibri" w:cs="Calibri"/>
                <w:sz w:val="19"/>
                <w:szCs w:val="19"/>
              </w:rPr>
              <w:br/>
              <w:t>Cool Customer</w:t>
            </w:r>
            <w:r>
              <w:rPr>
                <w:rFonts w:ascii="Calibri" w:eastAsia="Calibri" w:hAnsi="Calibri" w:cs="Calibri"/>
                <w:sz w:val="19"/>
                <w:szCs w:val="19"/>
              </w:rPr>
              <w:br/>
              <w:t>Resourceful Reader</w:t>
            </w:r>
            <w:r>
              <w:rPr>
                <w:rFonts w:ascii="Calibri" w:eastAsia="Calibri" w:hAnsi="Calibri" w:cs="Calibri"/>
                <w:sz w:val="19"/>
                <w:szCs w:val="19"/>
              </w:rPr>
              <w:br/>
            </w:r>
          </w:p>
          <w:p w14:paraId="56AC73B4"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Community Connections:</w:t>
            </w:r>
            <w:r>
              <w:rPr>
                <w:rFonts w:ascii="Calibri" w:eastAsia="Calibri" w:hAnsi="Calibri" w:cs="Calibri"/>
                <w:sz w:val="19"/>
                <w:szCs w:val="19"/>
              </w:rPr>
              <w:br/>
              <w:t>Mr. Lewis (carpenter)</w:t>
            </w:r>
            <w:r>
              <w:rPr>
                <w:rFonts w:ascii="Calibri" w:eastAsia="Calibri" w:hAnsi="Calibri" w:cs="Calibri"/>
                <w:sz w:val="19"/>
                <w:szCs w:val="19"/>
              </w:rPr>
              <w:br/>
              <w:t>Mr. Robinson (pharmacist)</w:t>
            </w:r>
            <w:r>
              <w:rPr>
                <w:rFonts w:ascii="Calibri" w:eastAsia="Calibri" w:hAnsi="Calibri" w:cs="Calibri"/>
                <w:sz w:val="19"/>
                <w:szCs w:val="19"/>
              </w:rPr>
              <w:br/>
              <w:t>Mrs. Gibson (cafe owner)</w:t>
            </w:r>
            <w:r>
              <w:rPr>
                <w:rFonts w:ascii="Calibri" w:eastAsia="Calibri" w:hAnsi="Calibri" w:cs="Calibri"/>
                <w:sz w:val="19"/>
                <w:szCs w:val="19"/>
              </w:rPr>
              <w:br/>
              <w:t>Miss Polly (salon owner)</w:t>
            </w:r>
          </w:p>
          <w:p w14:paraId="56AC73B5" w14:textId="77777777" w:rsidR="00D643E3" w:rsidRDefault="00D643E3">
            <w:pPr>
              <w:widowControl w:val="0"/>
              <w:pBdr>
                <w:top w:val="nil"/>
                <w:left w:val="nil"/>
                <w:bottom w:val="nil"/>
                <w:right w:val="nil"/>
                <w:between w:val="nil"/>
              </w:pBdr>
              <w:spacing w:line="276" w:lineRule="auto"/>
              <w:rPr>
                <w:rFonts w:ascii="Calibri" w:eastAsia="Calibri" w:hAnsi="Calibri" w:cs="Calibri"/>
                <w:sz w:val="19"/>
                <w:szCs w:val="19"/>
              </w:rPr>
            </w:pP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B6"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Taking a Stand</w:t>
            </w:r>
            <w:r>
              <w:rPr>
                <w:rFonts w:ascii="Calibri" w:eastAsia="Calibri" w:hAnsi="Calibri" w:cs="Calibri"/>
                <w:sz w:val="19"/>
                <w:szCs w:val="19"/>
              </w:rPr>
              <w:br/>
              <w:t>Bold Moves</w:t>
            </w:r>
            <w:r>
              <w:rPr>
                <w:rFonts w:ascii="Calibri" w:eastAsia="Calibri" w:hAnsi="Calibri" w:cs="Calibri"/>
                <w:sz w:val="19"/>
                <w:szCs w:val="19"/>
              </w:rPr>
              <w:br/>
              <w:t>Favorite Niece</w:t>
            </w:r>
            <w:r>
              <w:rPr>
                <w:rFonts w:ascii="Calibri" w:eastAsia="Calibri" w:hAnsi="Calibri" w:cs="Calibri"/>
                <w:sz w:val="19"/>
                <w:szCs w:val="19"/>
              </w:rPr>
              <w:br/>
              <w:t>People Power</w:t>
            </w:r>
          </w:p>
          <w:p w14:paraId="56AC73B7"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Community Connections: Miss Kate (St. Francis Center founder)</w:t>
            </w:r>
            <w:r>
              <w:rPr>
                <w:rFonts w:ascii="Calibri" w:eastAsia="Calibri" w:hAnsi="Calibri" w:cs="Calibri"/>
                <w:sz w:val="19"/>
                <w:szCs w:val="19"/>
              </w:rPr>
              <w:br/>
            </w:r>
          </w:p>
          <w:p w14:paraId="56AC73B8" w14:textId="77777777" w:rsidR="00D643E3" w:rsidRDefault="00000000">
            <w:pPr>
              <w:spacing w:after="120"/>
              <w:jc w:val="center"/>
              <w:rPr>
                <w:rFonts w:ascii="Calibri" w:eastAsia="Calibri" w:hAnsi="Calibri" w:cs="Calibri"/>
                <w:color w:val="000000"/>
                <w:sz w:val="19"/>
                <w:szCs w:val="19"/>
              </w:rPr>
            </w:pPr>
            <w:r>
              <w:rPr>
                <w:rFonts w:ascii="Calibri" w:eastAsia="Calibri" w:hAnsi="Calibri" w:cs="Calibri"/>
                <w:sz w:val="19"/>
                <w:szCs w:val="19"/>
              </w:rPr>
              <w:br/>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B9" w14:textId="77777777" w:rsidR="00D643E3" w:rsidRDefault="00000000">
            <w:pPr>
              <w:spacing w:after="120"/>
              <w:jc w:val="center"/>
              <w:rPr>
                <w:rFonts w:ascii="Calibri" w:eastAsia="Calibri" w:hAnsi="Calibri" w:cs="Calibri"/>
                <w:color w:val="000000"/>
                <w:sz w:val="19"/>
                <w:szCs w:val="19"/>
              </w:rPr>
            </w:pPr>
            <w:r>
              <w:rPr>
                <w:rFonts w:ascii="Calibri" w:eastAsia="Calibri" w:hAnsi="Calibri" w:cs="Calibri"/>
                <w:sz w:val="19"/>
                <w:szCs w:val="19"/>
              </w:rPr>
              <w:t>People Power</w:t>
            </w:r>
            <w:r>
              <w:rPr>
                <w:rFonts w:ascii="Calibri" w:eastAsia="Calibri" w:hAnsi="Calibri" w:cs="Calibri"/>
                <w:sz w:val="19"/>
                <w:szCs w:val="19"/>
              </w:rPr>
              <w:br/>
              <w:t>Resourceful Reader</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BA" w14:textId="77777777" w:rsidR="00D643E3" w:rsidRDefault="00000000">
            <w:pPr>
              <w:jc w:val="center"/>
              <w:rPr>
                <w:rFonts w:ascii="Calibri" w:eastAsia="Calibri" w:hAnsi="Calibri" w:cs="Calibri"/>
                <w:color w:val="000000"/>
                <w:sz w:val="19"/>
                <w:szCs w:val="19"/>
              </w:rPr>
            </w:pPr>
            <w:r>
              <w:rPr>
                <w:rFonts w:ascii="Calibri" w:eastAsia="Calibri" w:hAnsi="Calibri" w:cs="Calibri"/>
                <w:sz w:val="19"/>
                <w:szCs w:val="19"/>
              </w:rPr>
              <w:t>N/a</w:t>
            </w:r>
          </w:p>
        </w:tc>
      </w:tr>
      <w:tr w:rsidR="00D643E3" w14:paraId="56AC73CB" w14:textId="77777777" w:rsidTr="000A778A">
        <w:trPr>
          <w:trHeight w:val="676"/>
          <w:jc w:val="center"/>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BC" w14:textId="77777777" w:rsidR="00D643E3" w:rsidRDefault="00000000">
            <w:pPr>
              <w:jc w:val="center"/>
              <w:rPr>
                <w:rFonts w:ascii="Calibri" w:eastAsia="Calibri" w:hAnsi="Calibri" w:cs="Calibri"/>
              </w:rPr>
            </w:pPr>
            <w:r>
              <w:rPr>
                <w:rFonts w:ascii="Calibri" w:eastAsia="Calibri" w:hAnsi="Calibri" w:cs="Calibri"/>
                <w:b/>
                <w:color w:val="000000"/>
                <w:sz w:val="19"/>
                <w:szCs w:val="19"/>
              </w:rPr>
              <w:t>Target Concepts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BD"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Long struggle for civil rights  prior to 1950s</w:t>
            </w:r>
          </w:p>
          <w:p w14:paraId="56AC73BE"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African American migration North after WWII</w:t>
            </w:r>
          </w:p>
          <w:p w14:paraId="56AC73BF"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 xml:space="preserve">Segregation persists despite Brown v Bd. of Ed.  </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C0"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Impact of Jim Crow and white supremacy in Greenwood MS</w:t>
            </w:r>
          </w:p>
          <w:p w14:paraId="56AC73C1"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Strength of Black communities and churches in Greenwood, MS</w:t>
            </w:r>
          </w:p>
          <w:p w14:paraId="56AC73C2" w14:textId="77777777" w:rsidR="00D643E3" w:rsidRDefault="00D643E3">
            <w:pPr>
              <w:spacing w:after="120"/>
              <w:jc w:val="center"/>
              <w:rPr>
                <w:rFonts w:ascii="Calibri" w:eastAsia="Calibri" w:hAnsi="Calibri" w:cs="Calibri"/>
              </w:rPr>
            </w:pP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C3"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Freedom Rides creating national publicity for the civil rights movement</w:t>
            </w:r>
          </w:p>
          <w:p w14:paraId="56AC73C4"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White resistance to the civil rights movement</w:t>
            </w:r>
          </w:p>
          <w:p w14:paraId="56AC73C5"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NAACP organizing in MS and the role of young people in the movement</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C6"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Jim Crow restrictions on voting rights</w:t>
            </w:r>
          </w:p>
          <w:p w14:paraId="56AC73C7"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 xml:space="preserve">SNCC organizing for voter registration. </w:t>
            </w:r>
          </w:p>
          <w:p w14:paraId="56AC73C8"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Support from the North for the civil rights movement</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C9"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The passage of the Civil Rights and Voting Rights Acts in 1964 and 1965</w:t>
            </w:r>
          </w:p>
          <w:p w14:paraId="56AC73CA" w14:textId="77777777" w:rsidR="00D643E3" w:rsidRDefault="00000000">
            <w:pPr>
              <w:spacing w:after="120"/>
              <w:jc w:val="center"/>
              <w:rPr>
                <w:rFonts w:ascii="Calibri" w:eastAsia="Calibri" w:hAnsi="Calibri" w:cs="Calibri"/>
              </w:rPr>
            </w:pPr>
            <w:r>
              <w:rPr>
                <w:rFonts w:ascii="Calibri" w:eastAsia="Calibri" w:hAnsi="Calibri" w:cs="Calibri"/>
                <w:sz w:val="19"/>
                <w:szCs w:val="19"/>
              </w:rPr>
              <w:t>Successes and continued challenges of the civil rights movement.</w:t>
            </w:r>
          </w:p>
        </w:tc>
      </w:tr>
      <w:tr w:rsidR="00D643E3" w14:paraId="56AC73E0" w14:textId="77777777" w:rsidTr="000A778A">
        <w:trPr>
          <w:trHeight w:val="1855"/>
          <w:jc w:val="center"/>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CC" w14:textId="77777777" w:rsidR="00D643E3" w:rsidRDefault="00000000">
            <w:pPr>
              <w:jc w:val="center"/>
              <w:rPr>
                <w:rFonts w:ascii="Calibri" w:eastAsia="Calibri" w:hAnsi="Calibri" w:cs="Calibri"/>
              </w:rPr>
            </w:pPr>
            <w:r>
              <w:rPr>
                <w:rFonts w:ascii="Calibri" w:eastAsia="Calibri" w:hAnsi="Calibri" w:cs="Calibri"/>
                <w:b/>
                <w:color w:val="000000"/>
                <w:sz w:val="19"/>
                <w:szCs w:val="19"/>
              </w:rPr>
              <w:t>Classroom</w:t>
            </w:r>
          </w:p>
          <w:p w14:paraId="56AC73CD" w14:textId="77777777" w:rsidR="00D643E3" w:rsidRDefault="00000000">
            <w:pPr>
              <w:jc w:val="center"/>
              <w:rPr>
                <w:rFonts w:ascii="Calibri" w:eastAsia="Calibri" w:hAnsi="Calibri" w:cs="Calibri"/>
              </w:rPr>
            </w:pPr>
            <w:r>
              <w:rPr>
                <w:rFonts w:ascii="Calibri" w:eastAsia="Calibri" w:hAnsi="Calibri" w:cs="Calibri"/>
                <w:b/>
                <w:color w:val="000000"/>
                <w:sz w:val="19"/>
                <w:szCs w:val="19"/>
              </w:rPr>
              <w:t>Activities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CE" w14:textId="77777777" w:rsidR="00D643E3" w:rsidRDefault="00000000">
            <w:pPr>
              <w:spacing w:after="120"/>
              <w:jc w:val="center"/>
              <w:rPr>
                <w:rFonts w:ascii="Calibri" w:eastAsia="Calibri" w:hAnsi="Calibri" w:cs="Calibri"/>
                <w:color w:val="000000"/>
                <w:sz w:val="19"/>
                <w:szCs w:val="19"/>
              </w:rPr>
            </w:pPr>
            <w:r>
              <w:rPr>
                <w:rFonts w:ascii="Calibri" w:eastAsia="Calibri" w:hAnsi="Calibri" w:cs="Calibri"/>
                <w:color w:val="000000"/>
                <w:sz w:val="19"/>
                <w:szCs w:val="19"/>
              </w:rPr>
              <w:t>Badge and Commu</w:t>
            </w:r>
            <w:r>
              <w:rPr>
                <w:rFonts w:ascii="Calibri" w:eastAsia="Calibri" w:hAnsi="Calibri" w:cs="Calibri"/>
                <w:sz w:val="19"/>
                <w:szCs w:val="19"/>
              </w:rPr>
              <w:t xml:space="preserve">nity Connections </w:t>
            </w:r>
            <w:r>
              <w:rPr>
                <w:rFonts w:ascii="Calibri" w:eastAsia="Calibri" w:hAnsi="Calibri" w:cs="Calibri"/>
                <w:color w:val="000000"/>
                <w:sz w:val="19"/>
                <w:szCs w:val="19"/>
              </w:rPr>
              <w:t>Tracker (full game activity)</w:t>
            </w:r>
          </w:p>
          <w:p w14:paraId="56AC73CF"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Pre-Mission Activity</w:t>
            </w:r>
          </w:p>
          <w:p w14:paraId="56AC73D0"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Prologue Writing Prompts</w:t>
            </w:r>
          </w:p>
          <w:p w14:paraId="56AC73D1" w14:textId="77777777" w:rsidR="00D643E3" w:rsidRDefault="00000000">
            <w:pPr>
              <w:spacing w:after="120"/>
              <w:jc w:val="center"/>
              <w:rPr>
                <w:rFonts w:ascii="Calibri" w:eastAsia="Calibri" w:hAnsi="Calibri" w:cs="Calibri"/>
                <w:color w:val="000000"/>
                <w:sz w:val="19"/>
                <w:szCs w:val="19"/>
              </w:rPr>
            </w:pPr>
            <w:r>
              <w:rPr>
                <w:rFonts w:ascii="Calibri" w:eastAsia="Calibri" w:hAnsi="Calibri" w:cs="Calibri"/>
                <w:color w:val="000000"/>
                <w:sz w:val="19"/>
                <w:szCs w:val="19"/>
              </w:rPr>
              <w:t xml:space="preserve">Prologue </w:t>
            </w:r>
            <w:r>
              <w:rPr>
                <w:rFonts w:ascii="Calibri" w:eastAsia="Calibri" w:hAnsi="Calibri" w:cs="Calibri"/>
                <w:sz w:val="19"/>
                <w:szCs w:val="19"/>
              </w:rPr>
              <w:t>Vocabulary Activity</w:t>
            </w:r>
          </w:p>
          <w:p w14:paraId="56AC73D2" w14:textId="77777777" w:rsidR="00D643E3" w:rsidRDefault="00000000">
            <w:pPr>
              <w:spacing w:after="120"/>
              <w:jc w:val="center"/>
              <w:rPr>
                <w:rFonts w:ascii="Calibri" w:eastAsia="Calibri" w:hAnsi="Calibri" w:cs="Calibri"/>
                <w:sz w:val="19"/>
                <w:szCs w:val="19"/>
              </w:rPr>
            </w:pPr>
            <w:r>
              <w:rPr>
                <w:rFonts w:ascii="Calibri" w:eastAsia="Calibri" w:hAnsi="Calibri" w:cs="Calibri"/>
                <w:sz w:val="19"/>
                <w:szCs w:val="19"/>
              </w:rPr>
              <w:t>Prologue Document-Based Activities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D3"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Part 1 Document-Based Activit</w:t>
            </w:r>
            <w:r>
              <w:rPr>
                <w:rFonts w:ascii="Calibri" w:eastAsia="Calibri" w:hAnsi="Calibri" w:cs="Calibri"/>
                <w:sz w:val="19"/>
                <w:szCs w:val="19"/>
              </w:rPr>
              <w:t>y</w:t>
            </w:r>
          </w:p>
          <w:p w14:paraId="56AC73D4"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Part 1 Vocabulary Activity </w:t>
            </w:r>
          </w:p>
          <w:p w14:paraId="56AC73D5"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Part 1 Writing Prompts </w:t>
            </w:r>
          </w:p>
          <w:p w14:paraId="56AC73D6"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Part 1 Review Questions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D7"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Part 2 Document-Based Activ</w:t>
            </w:r>
            <w:r>
              <w:rPr>
                <w:rFonts w:ascii="Calibri" w:eastAsia="Calibri" w:hAnsi="Calibri" w:cs="Calibri"/>
                <w:sz w:val="19"/>
                <w:szCs w:val="19"/>
              </w:rPr>
              <w:t>ities</w:t>
            </w:r>
          </w:p>
          <w:p w14:paraId="56AC73D8"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Part 2 Vocabulary Activity</w:t>
            </w:r>
          </w:p>
          <w:p w14:paraId="56AC73D9"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Part 2 Writing Prompts</w:t>
            </w:r>
          </w:p>
          <w:p w14:paraId="56AC73DA"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Part 2 Review Questions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DB"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Part 3 Document-Based Activit</w:t>
            </w:r>
            <w:r>
              <w:rPr>
                <w:rFonts w:ascii="Calibri" w:eastAsia="Calibri" w:hAnsi="Calibri" w:cs="Calibri"/>
                <w:sz w:val="19"/>
                <w:szCs w:val="19"/>
              </w:rPr>
              <w:t>y</w:t>
            </w:r>
          </w:p>
          <w:p w14:paraId="56AC73DC"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Part 3 Vocabulary Activity</w:t>
            </w:r>
          </w:p>
          <w:p w14:paraId="56AC73DD"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Part 3 Writing Prompts</w:t>
            </w:r>
          </w:p>
          <w:p w14:paraId="56AC73DE" w14:textId="77777777" w:rsidR="00D643E3" w:rsidRDefault="00000000">
            <w:pPr>
              <w:spacing w:after="120"/>
              <w:jc w:val="center"/>
              <w:rPr>
                <w:rFonts w:ascii="Calibri" w:eastAsia="Calibri" w:hAnsi="Calibri" w:cs="Calibri"/>
                <w:sz w:val="19"/>
                <w:szCs w:val="19"/>
              </w:rPr>
            </w:pPr>
            <w:r>
              <w:rPr>
                <w:rFonts w:ascii="Calibri" w:eastAsia="Calibri" w:hAnsi="Calibri" w:cs="Calibri"/>
                <w:color w:val="000000"/>
                <w:sz w:val="19"/>
                <w:szCs w:val="19"/>
              </w:rPr>
              <w:t> Part 3 Review Questions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C73DF" w14:textId="77777777" w:rsidR="00D643E3" w:rsidRDefault="00000000">
            <w:pPr>
              <w:spacing w:after="240"/>
              <w:jc w:val="center"/>
              <w:rPr>
                <w:rFonts w:ascii="Calibri" w:eastAsia="Calibri" w:hAnsi="Calibri" w:cs="Calibri"/>
                <w:sz w:val="19"/>
                <w:szCs w:val="19"/>
              </w:rPr>
            </w:pPr>
            <w:r>
              <w:rPr>
                <w:rFonts w:ascii="Calibri" w:eastAsia="Calibri" w:hAnsi="Calibri" w:cs="Calibri"/>
                <w:sz w:val="19"/>
                <w:szCs w:val="19"/>
              </w:rPr>
              <w:t>Final Project</w:t>
            </w:r>
          </w:p>
        </w:tc>
      </w:tr>
      <w:tr w:rsidR="000A778A" w14:paraId="5873F46C" w14:textId="77777777" w:rsidTr="000A778A">
        <w:trPr>
          <w:trHeight w:val="1855"/>
          <w:jc w:val="center"/>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24B45" w14:textId="5176C7FF" w:rsidR="000A778A" w:rsidRDefault="000A778A" w:rsidP="000A778A">
            <w:pPr>
              <w:jc w:val="center"/>
              <w:rPr>
                <w:rFonts w:ascii="Calibri" w:eastAsia="Calibri" w:hAnsi="Calibri" w:cs="Calibri"/>
                <w:b/>
                <w:color w:val="000000"/>
                <w:sz w:val="19"/>
                <w:szCs w:val="19"/>
              </w:rPr>
            </w:pPr>
            <w:r>
              <w:rPr>
                <w:rFonts w:ascii="Calibri" w:eastAsia="Calibri" w:hAnsi="Calibri" w:cs="Calibri"/>
                <w:b/>
                <w:sz w:val="19"/>
                <w:szCs w:val="19"/>
              </w:rPr>
              <w:lastRenderedPageBreak/>
              <w:t>Key Vocabulary</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8966A9" w14:textId="77777777" w:rsidR="000A778A" w:rsidRDefault="000A778A" w:rsidP="000A778A">
            <w:pPr>
              <w:jc w:val="center"/>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Smartwords</w:t>
            </w:r>
            <w:proofErr w:type="spellEnd"/>
            <w:r>
              <w:rPr>
                <w:rFonts w:ascii="Calibri" w:eastAsia="Calibri" w:hAnsi="Calibri" w:cs="Calibri"/>
                <w:b/>
                <w:i/>
                <w:color w:val="000000"/>
                <w:sz w:val="19"/>
                <w:szCs w:val="19"/>
              </w:rPr>
              <w:t>:</w:t>
            </w:r>
          </w:p>
          <w:p w14:paraId="68342A99"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Chicago Defender</w:t>
            </w:r>
          </w:p>
          <w:p w14:paraId="345326AE"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integration</w:t>
            </w:r>
          </w:p>
          <w:p w14:paraId="74FFC35D"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Jim Crow</w:t>
            </w:r>
          </w:p>
          <w:p w14:paraId="12F6C50B"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lynched</w:t>
            </w:r>
          </w:p>
          <w:p w14:paraId="1FF1ED06"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NAACP</w:t>
            </w:r>
          </w:p>
          <w:p w14:paraId="1F1EB13C"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segregated</w:t>
            </w:r>
          </w:p>
          <w:p w14:paraId="77820B28"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segregation</w:t>
            </w:r>
          </w:p>
          <w:p w14:paraId="52F2FEDB"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sit-ins / sit-downs</w:t>
            </w:r>
          </w:p>
          <w:p w14:paraId="4F28052E"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white supremacist</w:t>
            </w:r>
          </w:p>
          <w:p w14:paraId="4D5B8596" w14:textId="77777777" w:rsidR="000A778A" w:rsidRDefault="000A778A" w:rsidP="000A778A">
            <w:pPr>
              <w:jc w:val="center"/>
              <w:rPr>
                <w:rFonts w:ascii="Calibri" w:eastAsia="Calibri" w:hAnsi="Calibri" w:cs="Calibri"/>
                <w:sz w:val="19"/>
                <w:szCs w:val="19"/>
              </w:rPr>
            </w:pPr>
          </w:p>
          <w:p w14:paraId="4B209718" w14:textId="77777777" w:rsidR="000A778A" w:rsidRDefault="000A778A" w:rsidP="000A778A">
            <w:pPr>
              <w:jc w:val="center"/>
              <w:rPr>
                <w:rFonts w:ascii="Calibri" w:eastAsia="Calibri" w:hAnsi="Calibri" w:cs="Calibri"/>
                <w:b/>
                <w:i/>
                <w:sz w:val="19"/>
                <w:szCs w:val="19"/>
              </w:rPr>
            </w:pPr>
            <w:r>
              <w:rPr>
                <w:rFonts w:ascii="Calibri" w:eastAsia="Calibri" w:hAnsi="Calibri" w:cs="Calibri"/>
                <w:b/>
                <w:i/>
                <w:sz w:val="19"/>
                <w:szCs w:val="19"/>
              </w:rPr>
              <w:t>People:</w:t>
            </w:r>
          </w:p>
          <w:p w14:paraId="3C515820"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Bo Diddley</w:t>
            </w:r>
          </w:p>
          <w:p w14:paraId="17AE8664"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Earl Hooker</w:t>
            </w:r>
          </w:p>
          <w:p w14:paraId="1D6657BD"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Elmore James</w:t>
            </w:r>
          </w:p>
          <w:p w14:paraId="7A40A3FB"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Sam Cooke</w:t>
            </w:r>
          </w:p>
          <w:p w14:paraId="1CDFC87A" w14:textId="77777777" w:rsidR="000A778A" w:rsidRDefault="000A778A" w:rsidP="000A778A">
            <w:pPr>
              <w:jc w:val="center"/>
              <w:rPr>
                <w:rFonts w:ascii="Calibri" w:eastAsia="Calibri" w:hAnsi="Calibri" w:cs="Calibri"/>
                <w:sz w:val="19"/>
                <w:szCs w:val="19"/>
              </w:rPr>
            </w:pPr>
          </w:p>
          <w:p w14:paraId="501AA033" w14:textId="77777777" w:rsidR="000A778A" w:rsidRDefault="000A778A" w:rsidP="000A778A">
            <w:pPr>
              <w:jc w:val="center"/>
              <w:rPr>
                <w:rFonts w:ascii="Calibri" w:eastAsia="Calibri" w:hAnsi="Calibri" w:cs="Calibri"/>
                <w:b/>
                <w:i/>
                <w:color w:val="000000"/>
                <w:sz w:val="19"/>
                <w:szCs w:val="19"/>
              </w:rPr>
            </w:pPr>
            <w:r>
              <w:rPr>
                <w:rFonts w:ascii="Calibri" w:eastAsia="Calibri" w:hAnsi="Calibri" w:cs="Calibri"/>
                <w:b/>
                <w:i/>
                <w:color w:val="000000"/>
                <w:sz w:val="19"/>
                <w:szCs w:val="19"/>
              </w:rPr>
              <w:t>Glossary Words:</w:t>
            </w:r>
          </w:p>
          <w:p w14:paraId="2880A0FE"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blues</w:t>
            </w:r>
          </w:p>
          <w:p w14:paraId="69ACE94B"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Delta</w:t>
            </w:r>
          </w:p>
          <w:p w14:paraId="297EC4DA"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diaspora</w:t>
            </w:r>
          </w:p>
          <w:p w14:paraId="7F52BA88"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homegoing</w:t>
            </w:r>
          </w:p>
          <w:p w14:paraId="23CADD5B"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Negro</w:t>
            </w:r>
          </w:p>
          <w:p w14:paraId="389ABFE7"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Negroes</w:t>
            </w:r>
          </w:p>
          <w:p w14:paraId="23C0E493"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plantation</w:t>
            </w:r>
          </w:p>
          <w:p w14:paraId="3A0DA535"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reminiscing</w:t>
            </w:r>
          </w:p>
          <w:p w14:paraId="3887B8DF"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sharecropped</w:t>
            </w:r>
          </w:p>
          <w:p w14:paraId="49CC1BF4"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sharecroppers</w:t>
            </w:r>
          </w:p>
          <w:p w14:paraId="36592A6C"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Woolworth's</w:t>
            </w:r>
          </w:p>
          <w:p w14:paraId="547E77B2" w14:textId="77777777" w:rsidR="000A778A" w:rsidRDefault="000A778A" w:rsidP="000A778A">
            <w:pPr>
              <w:spacing w:after="120"/>
              <w:jc w:val="center"/>
              <w:rPr>
                <w:rFonts w:ascii="Calibri" w:eastAsia="Calibri" w:hAnsi="Calibri" w:cs="Calibri"/>
                <w:color w:val="000000"/>
                <w:sz w:val="19"/>
                <w:szCs w:val="19"/>
              </w:rPr>
            </w:pP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BD2F5A" w14:textId="77777777" w:rsidR="000A778A" w:rsidRDefault="000A778A" w:rsidP="000A778A">
            <w:pPr>
              <w:jc w:val="center"/>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Smartwords</w:t>
            </w:r>
            <w:proofErr w:type="spellEnd"/>
            <w:r>
              <w:rPr>
                <w:rFonts w:ascii="Calibri" w:eastAsia="Calibri" w:hAnsi="Calibri" w:cs="Calibri"/>
                <w:b/>
                <w:i/>
                <w:color w:val="000000"/>
                <w:sz w:val="19"/>
                <w:szCs w:val="19"/>
              </w:rPr>
              <w:t>:</w:t>
            </w:r>
          </w:p>
          <w:p w14:paraId="15CE596D"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Citizens' Council(s)</w:t>
            </w:r>
          </w:p>
          <w:p w14:paraId="28497A40"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civil rights</w:t>
            </w:r>
          </w:p>
          <w:p w14:paraId="25E39FF3" w14:textId="77777777" w:rsidR="000A778A" w:rsidRDefault="000A778A" w:rsidP="000A778A">
            <w:pPr>
              <w:jc w:val="center"/>
              <w:rPr>
                <w:rFonts w:ascii="Calibri" w:eastAsia="Calibri" w:hAnsi="Calibri" w:cs="Calibri"/>
                <w:sz w:val="19"/>
                <w:szCs w:val="19"/>
              </w:rPr>
            </w:pPr>
          </w:p>
          <w:p w14:paraId="287BF7AF" w14:textId="77777777" w:rsidR="000A778A" w:rsidRDefault="000A778A" w:rsidP="000A778A">
            <w:pPr>
              <w:jc w:val="center"/>
              <w:rPr>
                <w:rFonts w:ascii="Calibri" w:eastAsia="Calibri" w:hAnsi="Calibri" w:cs="Calibri"/>
                <w:b/>
                <w:i/>
                <w:sz w:val="19"/>
                <w:szCs w:val="19"/>
              </w:rPr>
            </w:pPr>
            <w:r>
              <w:rPr>
                <w:rFonts w:ascii="Calibri" w:eastAsia="Calibri" w:hAnsi="Calibri" w:cs="Calibri"/>
                <w:b/>
                <w:i/>
                <w:sz w:val="19"/>
                <w:szCs w:val="19"/>
              </w:rPr>
              <w:t>People:</w:t>
            </w:r>
          </w:p>
          <w:p w14:paraId="36D9B636"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Bill Russell</w:t>
            </w:r>
          </w:p>
          <w:p w14:paraId="593013F3"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Diahann Carroll</w:t>
            </w:r>
          </w:p>
          <w:p w14:paraId="247A456B"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Lena Horne</w:t>
            </w:r>
          </w:p>
          <w:p w14:paraId="01C5E22E"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Mahalia Jackson</w:t>
            </w:r>
          </w:p>
          <w:p w14:paraId="1F82BD0E"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Rosa Parks</w:t>
            </w:r>
          </w:p>
          <w:p w14:paraId="759B7A5B" w14:textId="77777777" w:rsidR="000A778A" w:rsidRDefault="000A778A" w:rsidP="000A778A">
            <w:pPr>
              <w:jc w:val="center"/>
              <w:rPr>
                <w:rFonts w:ascii="Calibri" w:eastAsia="Calibri" w:hAnsi="Calibri" w:cs="Calibri"/>
                <w:b/>
                <w:i/>
                <w:sz w:val="19"/>
                <w:szCs w:val="19"/>
              </w:rPr>
            </w:pPr>
          </w:p>
          <w:p w14:paraId="68B1F5B5" w14:textId="77777777" w:rsidR="000A778A" w:rsidRDefault="000A778A" w:rsidP="000A778A">
            <w:pPr>
              <w:jc w:val="center"/>
              <w:rPr>
                <w:rFonts w:ascii="Calibri" w:eastAsia="Calibri" w:hAnsi="Calibri" w:cs="Calibri"/>
                <w:b/>
                <w:i/>
                <w:color w:val="000000"/>
                <w:sz w:val="19"/>
                <w:szCs w:val="19"/>
              </w:rPr>
            </w:pPr>
            <w:r>
              <w:rPr>
                <w:rFonts w:ascii="Calibri" w:eastAsia="Calibri" w:hAnsi="Calibri" w:cs="Calibri"/>
                <w:b/>
                <w:i/>
                <w:color w:val="000000"/>
                <w:sz w:val="19"/>
                <w:szCs w:val="19"/>
              </w:rPr>
              <w:t>Glossary Words:</w:t>
            </w:r>
          </w:p>
          <w:p w14:paraId="0E2C1C50"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boycott</w:t>
            </w:r>
          </w:p>
          <w:p w14:paraId="4D46F0B2"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colored</w:t>
            </w:r>
          </w:p>
          <w:p w14:paraId="358CA904"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custard</w:t>
            </w:r>
          </w:p>
          <w:p w14:paraId="703CDBD0"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Delta tamales</w:t>
            </w:r>
          </w:p>
          <w:p w14:paraId="69C9A0D6"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double features</w:t>
            </w:r>
          </w:p>
          <w:p w14:paraId="772C2FB2"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gospel</w:t>
            </w:r>
          </w:p>
          <w:p w14:paraId="12C2DB95" w14:textId="77777777" w:rsidR="000A778A" w:rsidRDefault="000A778A" w:rsidP="000A778A">
            <w:pPr>
              <w:spacing w:after="120"/>
              <w:jc w:val="center"/>
              <w:rPr>
                <w:rFonts w:ascii="Calibri" w:eastAsia="Calibri" w:hAnsi="Calibri" w:cs="Calibri"/>
                <w:color w:val="000000"/>
                <w:sz w:val="19"/>
                <w:szCs w:val="19"/>
              </w:rPr>
            </w:pP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2EA676" w14:textId="77777777" w:rsidR="000A778A" w:rsidRDefault="000A778A" w:rsidP="000A778A">
            <w:pPr>
              <w:jc w:val="center"/>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Smartwords</w:t>
            </w:r>
            <w:proofErr w:type="spellEnd"/>
            <w:r>
              <w:rPr>
                <w:rFonts w:ascii="Calibri" w:eastAsia="Calibri" w:hAnsi="Calibri" w:cs="Calibri"/>
                <w:b/>
                <w:i/>
                <w:color w:val="000000"/>
                <w:sz w:val="19"/>
                <w:szCs w:val="19"/>
              </w:rPr>
              <w:t>:</w:t>
            </w:r>
          </w:p>
          <w:p w14:paraId="19B5052A"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Brown decision</w:t>
            </w:r>
          </w:p>
          <w:p w14:paraId="5093DF51"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Congress of Racial Equality / CORE</w:t>
            </w:r>
          </w:p>
          <w:p w14:paraId="53EB1611"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Freedom Riders</w:t>
            </w:r>
          </w:p>
          <w:p w14:paraId="7CBA7CBD"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human rights</w:t>
            </w:r>
          </w:p>
          <w:p w14:paraId="19505473"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KKK / Klan</w:t>
            </w:r>
          </w:p>
          <w:p w14:paraId="39C487EF" w14:textId="77777777" w:rsidR="000A778A" w:rsidRDefault="000A778A" w:rsidP="000A778A">
            <w:pPr>
              <w:jc w:val="center"/>
              <w:rPr>
                <w:rFonts w:ascii="Calibri" w:eastAsia="Calibri" w:hAnsi="Calibri" w:cs="Calibri"/>
                <w:sz w:val="19"/>
                <w:szCs w:val="19"/>
              </w:rPr>
            </w:pPr>
          </w:p>
          <w:p w14:paraId="439FB297" w14:textId="77777777" w:rsidR="000A778A" w:rsidRDefault="000A778A" w:rsidP="000A778A">
            <w:pPr>
              <w:jc w:val="center"/>
              <w:rPr>
                <w:rFonts w:ascii="Calibri" w:eastAsia="Calibri" w:hAnsi="Calibri" w:cs="Calibri"/>
                <w:b/>
                <w:i/>
                <w:sz w:val="19"/>
                <w:szCs w:val="19"/>
              </w:rPr>
            </w:pPr>
            <w:r>
              <w:rPr>
                <w:rFonts w:ascii="Calibri" w:eastAsia="Calibri" w:hAnsi="Calibri" w:cs="Calibri"/>
                <w:b/>
                <w:i/>
                <w:sz w:val="19"/>
                <w:szCs w:val="19"/>
              </w:rPr>
              <w:t>People:</w:t>
            </w:r>
          </w:p>
          <w:p w14:paraId="609331BB"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[John F.] Kennedy</w:t>
            </w:r>
          </w:p>
          <w:p w14:paraId="09E7BBD6"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Kate Foote Jordan</w:t>
            </w:r>
          </w:p>
          <w:p w14:paraId="1A1DBF9C"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Medgar Evers</w:t>
            </w:r>
          </w:p>
          <w:p w14:paraId="024C865D"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Fr. Nathaniel Machesky</w:t>
            </w:r>
          </w:p>
          <w:p w14:paraId="4CCB4439"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Ross Barnett</w:t>
            </w:r>
          </w:p>
          <w:p w14:paraId="2D051F85"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 xml:space="preserve">W.E.B. Du </w:t>
            </w:r>
            <w:proofErr w:type="spellStart"/>
            <w:r>
              <w:rPr>
                <w:rFonts w:ascii="Calibri" w:eastAsia="Calibri" w:hAnsi="Calibri" w:cs="Calibri"/>
                <w:sz w:val="19"/>
                <w:szCs w:val="19"/>
              </w:rPr>
              <w:t>Bois</w:t>
            </w:r>
            <w:proofErr w:type="spellEnd"/>
          </w:p>
          <w:p w14:paraId="3896EF82" w14:textId="77777777" w:rsidR="000A778A" w:rsidRDefault="000A778A" w:rsidP="000A778A">
            <w:pPr>
              <w:jc w:val="center"/>
              <w:rPr>
                <w:rFonts w:ascii="Calibri" w:eastAsia="Calibri" w:hAnsi="Calibri" w:cs="Calibri"/>
                <w:sz w:val="19"/>
                <w:szCs w:val="19"/>
              </w:rPr>
            </w:pPr>
          </w:p>
          <w:p w14:paraId="116F1EED" w14:textId="77777777" w:rsidR="000A778A" w:rsidRDefault="000A778A" w:rsidP="000A778A">
            <w:pPr>
              <w:jc w:val="center"/>
              <w:rPr>
                <w:rFonts w:ascii="Calibri" w:eastAsia="Calibri" w:hAnsi="Calibri" w:cs="Calibri"/>
                <w:b/>
                <w:i/>
                <w:color w:val="000000"/>
                <w:sz w:val="19"/>
                <w:szCs w:val="19"/>
              </w:rPr>
            </w:pPr>
            <w:r>
              <w:rPr>
                <w:rFonts w:ascii="Calibri" w:eastAsia="Calibri" w:hAnsi="Calibri" w:cs="Calibri"/>
                <w:b/>
                <w:i/>
                <w:color w:val="000000"/>
                <w:sz w:val="19"/>
                <w:szCs w:val="19"/>
              </w:rPr>
              <w:t>Glossary Words:</w:t>
            </w:r>
          </w:p>
          <w:p w14:paraId="6F02359F"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Greenwood High</w:t>
            </w:r>
          </w:p>
          <w:p w14:paraId="42D01890"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interrogate</w:t>
            </w:r>
          </w:p>
          <w:p w14:paraId="444B1345"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Jackson</w:t>
            </w:r>
          </w:p>
          <w:p w14:paraId="0F2F186F"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Parchman</w:t>
            </w:r>
          </w:p>
          <w:p w14:paraId="1CC9100D"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petition</w:t>
            </w:r>
          </w:p>
          <w:p w14:paraId="68797F43"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racial integrity</w:t>
            </w:r>
          </w:p>
          <w:p w14:paraId="586E9687" w14:textId="1814248E" w:rsidR="000A778A" w:rsidRDefault="000A778A" w:rsidP="000A778A">
            <w:pPr>
              <w:spacing w:after="120"/>
              <w:jc w:val="center"/>
              <w:rPr>
                <w:rFonts w:ascii="Calibri" w:eastAsia="Calibri" w:hAnsi="Calibri" w:cs="Calibri"/>
                <w:color w:val="000000"/>
                <w:sz w:val="19"/>
                <w:szCs w:val="19"/>
              </w:rPr>
            </w:pPr>
            <w:r>
              <w:rPr>
                <w:rFonts w:ascii="Calibri" w:eastAsia="Calibri" w:hAnsi="Calibri" w:cs="Calibri"/>
                <w:sz w:val="19"/>
                <w:szCs w:val="19"/>
              </w:rPr>
              <w:t>the Congo</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CB0EB0" w14:textId="77777777" w:rsidR="000A778A" w:rsidRDefault="000A778A" w:rsidP="000A778A">
            <w:pPr>
              <w:jc w:val="center"/>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Smartwords</w:t>
            </w:r>
            <w:proofErr w:type="spellEnd"/>
            <w:r>
              <w:rPr>
                <w:rFonts w:ascii="Calibri" w:eastAsia="Calibri" w:hAnsi="Calibri" w:cs="Calibri"/>
                <w:b/>
                <w:i/>
                <w:color w:val="000000"/>
                <w:sz w:val="19"/>
                <w:szCs w:val="19"/>
              </w:rPr>
              <w:t>:</w:t>
            </w:r>
          </w:p>
          <w:p w14:paraId="23FF4B22"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15th Amendment</w:t>
            </w:r>
          </w:p>
          <w:p w14:paraId="13F21EFC"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Double V</w:t>
            </w:r>
          </w:p>
          <w:p w14:paraId="4A9B75E6"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freedom songs</w:t>
            </w:r>
          </w:p>
          <w:p w14:paraId="4906D5EA"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literacy test</w:t>
            </w:r>
          </w:p>
          <w:p w14:paraId="26495849"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Mass Meeting</w:t>
            </w:r>
          </w:p>
          <w:p w14:paraId="66CCC009"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SNCC</w:t>
            </w:r>
          </w:p>
          <w:p w14:paraId="57EFF91A" w14:textId="77777777" w:rsidR="000A778A" w:rsidRDefault="000A778A" w:rsidP="000A778A">
            <w:pPr>
              <w:jc w:val="center"/>
              <w:rPr>
                <w:rFonts w:ascii="Calibri" w:eastAsia="Calibri" w:hAnsi="Calibri" w:cs="Calibri"/>
                <w:b/>
                <w:sz w:val="19"/>
                <w:szCs w:val="19"/>
              </w:rPr>
            </w:pPr>
          </w:p>
          <w:p w14:paraId="2C344080" w14:textId="77777777" w:rsidR="000A778A" w:rsidRDefault="000A778A" w:rsidP="000A778A">
            <w:pPr>
              <w:jc w:val="center"/>
              <w:rPr>
                <w:rFonts w:ascii="Calibri" w:eastAsia="Calibri" w:hAnsi="Calibri" w:cs="Calibri"/>
                <w:b/>
                <w:i/>
                <w:sz w:val="19"/>
                <w:szCs w:val="19"/>
              </w:rPr>
            </w:pPr>
            <w:r>
              <w:rPr>
                <w:rFonts w:ascii="Calibri" w:eastAsia="Calibri" w:hAnsi="Calibri" w:cs="Calibri"/>
                <w:b/>
                <w:i/>
                <w:sz w:val="19"/>
                <w:szCs w:val="19"/>
              </w:rPr>
              <w:t>People:</w:t>
            </w:r>
          </w:p>
          <w:p w14:paraId="6B9B311C"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Rev. [Aaron] Johnson</w:t>
            </w:r>
          </w:p>
          <w:p w14:paraId="3BB7EB5E"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Dick Gregory</w:t>
            </w:r>
          </w:p>
          <w:p w14:paraId="19CD5A14"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James Meredith</w:t>
            </w:r>
          </w:p>
          <w:p w14:paraId="76057E70"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Sam Block</w:t>
            </w:r>
          </w:p>
          <w:p w14:paraId="4BD09256" w14:textId="77777777" w:rsidR="000A778A" w:rsidRDefault="000A778A" w:rsidP="000A778A">
            <w:pPr>
              <w:jc w:val="center"/>
              <w:rPr>
                <w:rFonts w:ascii="Calibri" w:eastAsia="Calibri" w:hAnsi="Calibri" w:cs="Calibri"/>
                <w:sz w:val="19"/>
                <w:szCs w:val="19"/>
              </w:rPr>
            </w:pPr>
          </w:p>
          <w:p w14:paraId="1B8ACCA1" w14:textId="77777777" w:rsidR="000A778A" w:rsidRDefault="000A778A" w:rsidP="000A778A">
            <w:pPr>
              <w:jc w:val="center"/>
              <w:rPr>
                <w:rFonts w:ascii="Calibri" w:eastAsia="Calibri" w:hAnsi="Calibri" w:cs="Calibri"/>
                <w:sz w:val="19"/>
                <w:szCs w:val="19"/>
              </w:rPr>
            </w:pPr>
            <w:r>
              <w:rPr>
                <w:rFonts w:ascii="Calibri" w:eastAsia="Calibri" w:hAnsi="Calibri" w:cs="Calibri"/>
                <w:b/>
                <w:i/>
                <w:color w:val="000000"/>
                <w:sz w:val="19"/>
                <w:szCs w:val="19"/>
              </w:rPr>
              <w:t>Glossary Words:</w:t>
            </w:r>
          </w:p>
          <w:p w14:paraId="36D8F8BB"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Commodity / Commodities</w:t>
            </w:r>
          </w:p>
          <w:p w14:paraId="3CCAF946" w14:textId="77777777" w:rsidR="000A778A" w:rsidRDefault="000A778A" w:rsidP="000A778A">
            <w:pPr>
              <w:jc w:val="center"/>
              <w:rPr>
                <w:rFonts w:ascii="Calibri" w:eastAsia="Calibri" w:hAnsi="Calibri" w:cs="Calibri"/>
                <w:sz w:val="19"/>
                <w:szCs w:val="19"/>
              </w:rPr>
            </w:pPr>
            <w:r>
              <w:rPr>
                <w:rFonts w:ascii="Calibri" w:eastAsia="Calibri" w:hAnsi="Calibri" w:cs="Calibri"/>
                <w:sz w:val="19"/>
                <w:szCs w:val="19"/>
              </w:rPr>
              <w:t>food surplus</w:t>
            </w:r>
          </w:p>
          <w:p w14:paraId="2591AA1D" w14:textId="51C9B604" w:rsidR="000A778A" w:rsidRDefault="000A778A" w:rsidP="000A778A">
            <w:pPr>
              <w:spacing w:after="120"/>
              <w:jc w:val="center"/>
              <w:rPr>
                <w:rFonts w:ascii="Calibri" w:eastAsia="Calibri" w:hAnsi="Calibri" w:cs="Calibri"/>
                <w:color w:val="000000"/>
                <w:sz w:val="19"/>
                <w:szCs w:val="19"/>
              </w:rPr>
            </w:pPr>
            <w:r>
              <w:rPr>
                <w:rFonts w:ascii="Calibri" w:eastAsia="Calibri" w:hAnsi="Calibri" w:cs="Calibri"/>
                <w:sz w:val="19"/>
                <w:szCs w:val="19"/>
              </w:rPr>
              <w:t>Wesley United Methodist Church</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37D1AE" w14:textId="77777777" w:rsidR="000A778A" w:rsidRDefault="000A778A" w:rsidP="000A778A">
            <w:pPr>
              <w:spacing w:after="240"/>
              <w:jc w:val="center"/>
              <w:rPr>
                <w:rFonts w:ascii="Calibri" w:eastAsia="Calibri" w:hAnsi="Calibri" w:cs="Calibri"/>
                <w:sz w:val="19"/>
                <w:szCs w:val="19"/>
              </w:rPr>
            </w:pPr>
          </w:p>
        </w:tc>
      </w:tr>
    </w:tbl>
    <w:p w14:paraId="56AC7459" w14:textId="77777777" w:rsidR="00D643E3" w:rsidRDefault="00D643E3">
      <w:pPr>
        <w:rPr>
          <w:rFonts w:ascii="Calibri" w:eastAsia="Calibri" w:hAnsi="Calibri" w:cs="Calibri"/>
        </w:rPr>
      </w:pPr>
    </w:p>
    <w:p w14:paraId="56AC745A" w14:textId="77777777" w:rsidR="00D643E3" w:rsidRDefault="00D643E3">
      <w:pPr>
        <w:rPr>
          <w:rFonts w:ascii="Calibri" w:eastAsia="Calibri" w:hAnsi="Calibri" w:cs="Calibri"/>
          <w:b/>
        </w:rPr>
      </w:pPr>
    </w:p>
    <w:sectPr w:rsidR="00D643E3">
      <w:headerReference w:type="default" r:id="rId7"/>
      <w:footerReference w:type="default" r:id="rId8"/>
      <w:pgSz w:w="15840" w:h="12240" w:orient="landscape"/>
      <w:pgMar w:top="1440" w:right="1269"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F10A" w14:textId="77777777" w:rsidR="003444C3" w:rsidRDefault="003444C3">
      <w:r>
        <w:separator/>
      </w:r>
    </w:p>
  </w:endnote>
  <w:endnote w:type="continuationSeparator" w:id="0">
    <w:p w14:paraId="44D567B5" w14:textId="77777777" w:rsidR="003444C3" w:rsidRDefault="0034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745D" w14:textId="77777777" w:rsidR="00D643E3"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6AC745E" wp14:editId="56AC745F">
          <wp:extent cx="2397738" cy="51342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7738" cy="51342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7E89" w14:textId="77777777" w:rsidR="003444C3" w:rsidRDefault="003444C3">
      <w:r>
        <w:separator/>
      </w:r>
    </w:p>
  </w:footnote>
  <w:footnote w:type="continuationSeparator" w:id="0">
    <w:p w14:paraId="190CBDBC" w14:textId="77777777" w:rsidR="003444C3" w:rsidRDefault="0034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745B" w14:textId="77777777" w:rsidR="00D643E3" w:rsidRDefault="00000000">
    <w:pPr>
      <w:pBdr>
        <w:top w:val="nil"/>
        <w:left w:val="nil"/>
        <w:bottom w:val="nil"/>
        <w:right w:val="nil"/>
        <w:between w:val="nil"/>
      </w:pBdr>
      <w:tabs>
        <w:tab w:val="center" w:pos="4680"/>
        <w:tab w:val="right" w:pos="9360"/>
      </w:tabs>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56AC745C" w14:textId="77777777" w:rsidR="00D643E3" w:rsidRDefault="00000000">
    <w:pPr>
      <w:jc w:val="center"/>
      <w:rPr>
        <w:rFonts w:ascii="Palatino Linotype" w:eastAsia="Palatino Linotype" w:hAnsi="Palatino Linotype" w:cs="Palatino Linotype"/>
        <w:b/>
        <w:sz w:val="32"/>
        <w:szCs w:val="32"/>
      </w:rPr>
    </w:pPr>
    <w:r>
      <w:rPr>
        <w:rFonts w:ascii="Palatino Linotype" w:eastAsia="Palatino Linotype" w:hAnsi="Palatino Linotype" w:cs="Palatino Linotype"/>
        <w:b/>
        <w:sz w:val="32"/>
        <w:szCs w:val="32"/>
      </w:rPr>
      <w:t>“No Turning Back” at a Glance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E3"/>
    <w:rsid w:val="000A778A"/>
    <w:rsid w:val="003444C3"/>
    <w:rsid w:val="003F6E3B"/>
    <w:rsid w:val="00D6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737A"/>
  <w15:docId w15:val="{6E8ABB8D-8B3E-4BA6-AE86-0D789571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2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C00D3D"/>
    <w:pPr>
      <w:spacing w:before="100" w:beforeAutospacing="1" w:after="100" w:afterAutospacing="1"/>
    </w:pPr>
  </w:style>
  <w:style w:type="character" w:styleId="Hyperlink">
    <w:name w:val="Hyperlink"/>
    <w:basedOn w:val="DefaultParagraphFont"/>
    <w:uiPriority w:val="99"/>
    <w:unhideWhenUsed/>
    <w:rsid w:val="00257269"/>
    <w:rPr>
      <w:color w:val="0000FF" w:themeColor="hyperlink"/>
      <w:u w:val="single"/>
    </w:rPr>
  </w:style>
  <w:style w:type="character" w:styleId="UnresolvedMention">
    <w:name w:val="Unresolved Mention"/>
    <w:basedOn w:val="DefaultParagraphFont"/>
    <w:uiPriority w:val="99"/>
    <w:semiHidden/>
    <w:unhideWhenUsed/>
    <w:rsid w:val="00257269"/>
    <w:rPr>
      <w:color w:val="605E5C"/>
      <w:shd w:val="clear" w:color="auto" w:fill="E1DFDD"/>
    </w:rPr>
  </w:style>
  <w:style w:type="character" w:styleId="FollowedHyperlink">
    <w:name w:val="FollowedHyperlink"/>
    <w:basedOn w:val="DefaultParagraphFont"/>
    <w:uiPriority w:val="99"/>
    <w:semiHidden/>
    <w:unhideWhenUsed/>
    <w:rsid w:val="00C9612A"/>
    <w:rPr>
      <w:color w:val="800080" w:themeColor="followedHyperlink"/>
      <w:u w:val="single"/>
    </w:rPr>
  </w:style>
  <w:style w:type="character" w:styleId="PlaceholderText">
    <w:name w:val="Placeholder Text"/>
    <w:basedOn w:val="DefaultParagraphFont"/>
    <w:uiPriority w:val="99"/>
    <w:semiHidden/>
    <w:rsid w:val="00244A4A"/>
    <w:rPr>
      <w:color w:val="808080"/>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1vkieTNh4mBXZ7jgN1iZVMO4lQ==">AMUW2mXBm62Fq34wZqHF2+4Q6jFMWuMwn5r7C+bs2JfHqdtvSK8rtZu+p+JIK5dapWWZWVS1/gLdhnkekUfR6ggYEb4ugp3ZD/SMIdG/6b/WOaTocCHKRB8=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Chen</cp:lastModifiedBy>
  <cp:revision>3</cp:revision>
  <dcterms:created xsi:type="dcterms:W3CDTF">2022-07-01T14:41:00Z</dcterms:created>
  <dcterms:modified xsi:type="dcterms:W3CDTF">2022-12-06T18:12:00Z</dcterms:modified>
</cp:coreProperties>
</file>