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770C" w14:textId="77777777" w:rsidR="003811E4" w:rsidRDefault="00000000">
      <w:pPr>
        <w:rPr>
          <w:i/>
          <w:sz w:val="26"/>
          <w:szCs w:val="26"/>
        </w:rPr>
      </w:pPr>
      <w:r>
        <w:rPr>
          <w:b/>
          <w:sz w:val="24"/>
          <w:szCs w:val="24"/>
        </w:rPr>
        <w:t xml:space="preserve">Guiding Question: </w:t>
      </w:r>
      <w:r>
        <w:rPr>
          <w:sz w:val="24"/>
          <w:szCs w:val="24"/>
        </w:rPr>
        <w:t xml:space="preserve">How did a young Cheyenne determine their future paths and roles in their communities? </w:t>
      </w:r>
    </w:p>
    <w:p w14:paraId="4AA7DECD" w14:textId="3A5B8CD6" w:rsidR="003811E4" w:rsidRPr="002A6731" w:rsidRDefault="002A6731" w:rsidP="002A6731">
      <w:pPr>
        <w:tabs>
          <w:tab w:val="left" w:pos="1020"/>
        </w:tabs>
        <w:spacing w:line="240" w:lineRule="auto"/>
        <w:rPr>
          <w:sz w:val="14"/>
          <w:szCs w:val="14"/>
        </w:rPr>
      </w:pPr>
      <w:r>
        <w:rPr>
          <w:sz w:val="24"/>
          <w:szCs w:val="24"/>
        </w:rPr>
        <w:tab/>
      </w:r>
    </w:p>
    <w:p w14:paraId="251B3757" w14:textId="77777777" w:rsidR="003811E4" w:rsidRDefault="00000000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Decision Tracker</w:t>
      </w:r>
    </w:p>
    <w:p w14:paraId="2026C86B" w14:textId="77777777" w:rsidR="003811E4" w:rsidRPr="002A6731" w:rsidRDefault="003811E4">
      <w:pPr>
        <w:spacing w:line="240" w:lineRule="auto"/>
        <w:rPr>
          <w:i/>
          <w:sz w:val="6"/>
          <w:szCs w:val="6"/>
        </w:rPr>
      </w:pPr>
    </w:p>
    <w:p w14:paraId="0AE3731C" w14:textId="77777777" w:rsidR="003811E4" w:rsidRDefault="00000000">
      <w:pPr>
        <w:spacing w:line="240" w:lineRule="auto"/>
        <w:rPr>
          <w:i/>
        </w:rPr>
      </w:pPr>
      <w:r>
        <w:rPr>
          <w:i/>
        </w:rPr>
        <w:t xml:space="preserve">As you play the Prologue and Part 1 as Little Fox, think about the many decisions you </w:t>
      </w:r>
      <w:proofErr w:type="gramStart"/>
      <w:r>
        <w:rPr>
          <w:i/>
        </w:rPr>
        <w:t>make</w:t>
      </w:r>
      <w:proofErr w:type="gramEnd"/>
      <w:r>
        <w:rPr>
          <w:i/>
        </w:rPr>
        <w:t xml:space="preserve"> and which ones feel most consequential. Record at least one decision you made in each of the following situations in the Prologue and Part 1.</w:t>
      </w:r>
    </w:p>
    <w:p w14:paraId="52C3C287" w14:textId="77777777" w:rsidR="003811E4" w:rsidRPr="002A6731" w:rsidRDefault="003811E4">
      <w:pPr>
        <w:spacing w:line="240" w:lineRule="auto"/>
        <w:rPr>
          <w:b/>
          <w:sz w:val="12"/>
          <w:szCs w:val="12"/>
        </w:rPr>
      </w:pPr>
    </w:p>
    <w:tbl>
      <w:tblPr>
        <w:tblStyle w:val="a"/>
        <w:tblW w:w="12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130"/>
        <w:gridCol w:w="5805"/>
      </w:tblGrid>
      <w:tr w:rsidR="003811E4" w14:paraId="1B1EF1B6" w14:textId="77777777">
        <w:trPr>
          <w:trHeight w:val="810"/>
        </w:trPr>
        <w:tc>
          <w:tcPr>
            <w:tcW w:w="6660" w:type="dxa"/>
            <w:gridSpan w:val="2"/>
            <w:shd w:val="clear" w:color="auto" w:fill="EDEDED"/>
          </w:tcPr>
          <w:p w14:paraId="3B0A8837" w14:textId="77777777" w:rsidR="003811E4" w:rsidRDefault="003811E4">
            <w:pPr>
              <w:spacing w:line="240" w:lineRule="auto"/>
              <w:jc w:val="center"/>
              <w:rPr>
                <w:b/>
              </w:rPr>
            </w:pPr>
          </w:p>
          <w:p w14:paraId="1E187149" w14:textId="77777777" w:rsidR="003811E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What did you do, and why?</w:t>
            </w:r>
          </w:p>
          <w:p w14:paraId="2ABEC60D" w14:textId="77777777" w:rsidR="003811E4" w:rsidRDefault="003811E4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5805" w:type="dxa"/>
            <w:shd w:val="clear" w:color="auto" w:fill="EDEDED"/>
          </w:tcPr>
          <w:p w14:paraId="73C0B3F7" w14:textId="77777777" w:rsidR="003811E4" w:rsidRDefault="003811E4">
            <w:pPr>
              <w:spacing w:line="240" w:lineRule="auto"/>
              <w:jc w:val="center"/>
              <w:rPr>
                <w:b/>
              </w:rPr>
            </w:pPr>
          </w:p>
          <w:p w14:paraId="42C5035D" w14:textId="77777777" w:rsidR="003811E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What happened, or may happen, </w:t>
            </w:r>
            <w:proofErr w:type="gramStart"/>
            <w:r>
              <w:rPr>
                <w:b/>
              </w:rPr>
              <w:t>as a result of</w:t>
            </w:r>
            <w:proofErr w:type="gramEnd"/>
            <w:r>
              <w:rPr>
                <w:b/>
              </w:rPr>
              <w:t xml:space="preserve"> this decision?</w:t>
            </w:r>
          </w:p>
        </w:tc>
      </w:tr>
      <w:tr w:rsidR="003811E4" w14:paraId="64C5BCD0" w14:textId="77777777">
        <w:trPr>
          <w:cantSplit/>
          <w:trHeight w:val="1504"/>
        </w:trPr>
        <w:tc>
          <w:tcPr>
            <w:tcW w:w="1530" w:type="dxa"/>
          </w:tcPr>
          <w:p w14:paraId="0D2B8E50" w14:textId="77777777" w:rsidR="003811E4" w:rsidRDefault="003811E4">
            <w:pPr>
              <w:spacing w:line="240" w:lineRule="auto"/>
              <w:rPr>
                <w:b/>
                <w:sz w:val="20"/>
                <w:szCs w:val="20"/>
              </w:rPr>
            </w:pPr>
          </w:p>
          <w:p w14:paraId="5AFF5992" w14:textId="77777777" w:rsidR="003811E4" w:rsidRDefault="00000000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…When you discovered the horses were </w:t>
            </w:r>
            <w:proofErr w:type="gramStart"/>
            <w:r>
              <w:rPr>
                <w:b/>
                <w:sz w:val="20"/>
                <w:szCs w:val="20"/>
              </w:rPr>
              <w:t>missing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  <w:p w14:paraId="111C0CF6" w14:textId="77777777" w:rsidR="003811E4" w:rsidRDefault="003811E4">
            <w:pPr>
              <w:spacing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5130" w:type="dxa"/>
          </w:tcPr>
          <w:p w14:paraId="7C29E173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6DBAFFCC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  <w:p w14:paraId="39F41B3D" w14:textId="77777777" w:rsidR="003811E4" w:rsidRDefault="003811E4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811E4" w14:paraId="0395F400" w14:textId="77777777">
        <w:trPr>
          <w:cantSplit/>
          <w:trHeight w:val="1504"/>
        </w:trPr>
        <w:tc>
          <w:tcPr>
            <w:tcW w:w="1530" w:type="dxa"/>
          </w:tcPr>
          <w:p w14:paraId="10E9669C" w14:textId="77777777" w:rsidR="003811E4" w:rsidRDefault="00000000">
            <w:pPr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…When Crooked Rabbit told you that you are doing baby work</w:t>
            </w:r>
          </w:p>
        </w:tc>
        <w:tc>
          <w:tcPr>
            <w:tcW w:w="5130" w:type="dxa"/>
          </w:tcPr>
          <w:p w14:paraId="6512297D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04CE90CE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811E4" w14:paraId="21F6E6FD" w14:textId="77777777">
        <w:trPr>
          <w:cantSplit/>
          <w:trHeight w:val="1504"/>
        </w:trPr>
        <w:tc>
          <w:tcPr>
            <w:tcW w:w="1530" w:type="dxa"/>
          </w:tcPr>
          <w:p w14:paraId="2ABE4A37" w14:textId="77777777" w:rsidR="003811E4" w:rsidRDefault="003811E4">
            <w:pPr>
              <w:spacing w:line="240" w:lineRule="auto"/>
              <w:rPr>
                <w:b/>
                <w:sz w:val="20"/>
                <w:szCs w:val="20"/>
              </w:rPr>
            </w:pPr>
          </w:p>
          <w:p w14:paraId="6131EBE2" w14:textId="77777777" w:rsidR="003811E4" w:rsidRDefault="00000000">
            <w:pPr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…When you spoke with one of your elders </w:t>
            </w:r>
          </w:p>
        </w:tc>
        <w:tc>
          <w:tcPr>
            <w:tcW w:w="5130" w:type="dxa"/>
          </w:tcPr>
          <w:p w14:paraId="53331704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6A06CD17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811E4" w14:paraId="4DC51B3F" w14:textId="77777777">
        <w:trPr>
          <w:cantSplit/>
          <w:trHeight w:val="1504"/>
        </w:trPr>
        <w:tc>
          <w:tcPr>
            <w:tcW w:w="1530" w:type="dxa"/>
          </w:tcPr>
          <w:p w14:paraId="18084683" w14:textId="77777777" w:rsidR="003811E4" w:rsidRDefault="003811E4">
            <w:pPr>
              <w:spacing w:line="240" w:lineRule="auto"/>
              <w:rPr>
                <w:b/>
                <w:sz w:val="20"/>
                <w:szCs w:val="20"/>
              </w:rPr>
            </w:pPr>
          </w:p>
          <w:p w14:paraId="1085D7D3" w14:textId="77777777" w:rsidR="003811E4" w:rsidRDefault="00000000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Add your own:</w:t>
            </w:r>
          </w:p>
        </w:tc>
        <w:tc>
          <w:tcPr>
            <w:tcW w:w="5130" w:type="dxa"/>
          </w:tcPr>
          <w:p w14:paraId="79B57105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40BDD5EF" w14:textId="77777777" w:rsidR="003811E4" w:rsidRDefault="003811E4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E33409B" w14:textId="77777777" w:rsidR="003811E4" w:rsidRDefault="003811E4"/>
    <w:p w14:paraId="7E5D55C9" w14:textId="77777777" w:rsidR="002A6731" w:rsidRDefault="002A6731"/>
    <w:p w14:paraId="0F427019" w14:textId="77777777" w:rsidR="003811E4" w:rsidRDefault="00000000">
      <w:r>
        <w:t xml:space="preserve">Which of the following values, if any, connect most strongly with one or more of the decisions you recorded above?  </w:t>
      </w:r>
    </w:p>
    <w:p w14:paraId="02D3373E" w14:textId="77777777" w:rsidR="003811E4" w:rsidRDefault="003811E4"/>
    <w:tbl>
      <w:tblPr>
        <w:tblStyle w:val="a0"/>
        <w:tblW w:w="11678" w:type="dxa"/>
        <w:tblLayout w:type="fixed"/>
        <w:tblLook w:val="0600" w:firstRow="0" w:lastRow="0" w:firstColumn="0" w:lastColumn="0" w:noHBand="1" w:noVBand="1"/>
      </w:tblPr>
      <w:tblGrid>
        <w:gridCol w:w="3024"/>
        <w:gridCol w:w="2565"/>
        <w:gridCol w:w="3038"/>
        <w:gridCol w:w="3051"/>
      </w:tblGrid>
      <w:tr w:rsidR="003811E4" w14:paraId="21171601" w14:textId="77777777">
        <w:trPr>
          <w:trHeight w:val="945"/>
        </w:trPr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F5EC" w14:textId="77777777" w:rsidR="003811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Preserve the Northern Cheyenne way of life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6BF9" w14:textId="77777777" w:rsidR="003811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Adapt to a Changing World</w:t>
            </w:r>
          </w:p>
        </w:tc>
        <w:tc>
          <w:tcPr>
            <w:tcW w:w="30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2F5D" w14:textId="77777777" w:rsidR="003811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Resist the Encroachment of White Settlers</w:t>
            </w:r>
          </w:p>
        </w:tc>
        <w:tc>
          <w:tcPr>
            <w:tcW w:w="3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B896" w14:textId="77777777" w:rsidR="003811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Focus on Your Family</w:t>
            </w:r>
          </w:p>
        </w:tc>
      </w:tr>
    </w:tbl>
    <w:p w14:paraId="0DB3F118" w14:textId="77777777" w:rsidR="003811E4" w:rsidRDefault="003811E4"/>
    <w:p w14:paraId="4B34D932" w14:textId="77777777" w:rsidR="003811E4" w:rsidRDefault="00000000">
      <w:r>
        <w:t>Circle a value and then explain how it connects to a decision you recorded above.</w:t>
      </w:r>
    </w:p>
    <w:p w14:paraId="457D24D6" w14:textId="77777777" w:rsidR="003811E4" w:rsidRDefault="003811E4"/>
    <w:p w14:paraId="6CFAFF21" w14:textId="77777777" w:rsidR="003811E4" w:rsidRDefault="003811E4"/>
    <w:p w14:paraId="741A8993" w14:textId="77777777" w:rsidR="003811E4" w:rsidRDefault="003811E4"/>
    <w:p w14:paraId="391CBE85" w14:textId="77777777" w:rsidR="003811E4" w:rsidRDefault="003811E4"/>
    <w:sectPr w:rsidR="003811E4" w:rsidSect="00A24C4D">
      <w:headerReference w:type="default" r:id="rId6"/>
      <w:footerReference w:type="default" r:id="rId7"/>
      <w:pgSz w:w="15840" w:h="12240" w:orient="landscape"/>
      <w:pgMar w:top="1440" w:right="1440" w:bottom="129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A8970" w14:textId="77777777" w:rsidR="00A24C4D" w:rsidRDefault="00A24C4D">
      <w:pPr>
        <w:spacing w:line="240" w:lineRule="auto"/>
      </w:pPr>
      <w:r>
        <w:separator/>
      </w:r>
    </w:p>
  </w:endnote>
  <w:endnote w:type="continuationSeparator" w:id="0">
    <w:p w14:paraId="4FCD28EA" w14:textId="77777777" w:rsidR="00A24C4D" w:rsidRDefault="00A24C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6ACE6AD-2BC1-4AA8-87E4-5CA91E581257}"/>
    <w:embedBold r:id="rId2" w:fontKey="{2ACFA704-B1BB-48C0-BF23-02599551D0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F1E5BB-6346-491F-8CD5-ADD2F8755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AEC91C-4988-4456-B410-8D71EEC57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0EA5" w14:textId="77777777" w:rsidR="003811E4" w:rsidRDefault="00000000">
    <w:pPr>
      <w:tabs>
        <w:tab w:val="center" w:pos="4680"/>
        <w:tab w:val="right" w:pos="9360"/>
      </w:tabs>
      <w:spacing w:line="240" w:lineRule="auto"/>
      <w:ind w:right="360"/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2A6731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2DAD5340" wp14:editId="6D5F8E6C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905256" cy="192024"/>
          <wp:effectExtent l="0" t="0" r="0" b="0"/>
          <wp:wrapSquare wrapText="bothSides" distT="0" distB="0" distL="0" distR="0"/>
          <wp:docPr id="1" name="image1.pn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256" cy="192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E707C" w14:textId="77777777" w:rsidR="00A24C4D" w:rsidRDefault="00A24C4D">
      <w:pPr>
        <w:spacing w:line="240" w:lineRule="auto"/>
      </w:pPr>
      <w:r>
        <w:separator/>
      </w:r>
    </w:p>
  </w:footnote>
  <w:footnote w:type="continuationSeparator" w:id="0">
    <w:p w14:paraId="44774839" w14:textId="77777777" w:rsidR="00A24C4D" w:rsidRDefault="00A24C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C6CE" w14:textId="77777777" w:rsidR="003811E4" w:rsidRDefault="00000000">
    <w:pPr>
      <w:rPr>
        <w:sz w:val="18"/>
        <w:szCs w:val="18"/>
      </w:rPr>
    </w:pPr>
    <w:r>
      <w:rPr>
        <w:rFonts w:ascii="Arial Black" w:eastAsia="Arial Black" w:hAnsi="Arial Black" w:cs="Arial Black"/>
        <w:b/>
        <w:sz w:val="24"/>
        <w:szCs w:val="24"/>
      </w:rPr>
      <w:t>A Cheyenne Odyssey</w:t>
    </w:r>
    <w:r>
      <w:rPr>
        <w:sz w:val="24"/>
        <w:szCs w:val="24"/>
      </w:rPr>
      <w:t xml:space="preserve"> Prologue and Part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1E4"/>
    <w:rsid w:val="002A6731"/>
    <w:rsid w:val="003811E4"/>
    <w:rsid w:val="00A2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961D"/>
  <w15:docId w15:val="{B108A386-73E9-45CE-8CF4-E95E738B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Abramowski, Jennifer</cp:lastModifiedBy>
  <cp:revision>2</cp:revision>
  <dcterms:created xsi:type="dcterms:W3CDTF">2024-04-25T20:48:00Z</dcterms:created>
  <dcterms:modified xsi:type="dcterms:W3CDTF">2024-04-25T20:50:00Z</dcterms:modified>
</cp:coreProperties>
</file>