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</w:t>
      </w:r>
      <w:r w:rsidDel="00000000" w:rsidR="00000000" w:rsidRPr="00000000">
        <w:rPr>
          <w:b w:val="1"/>
          <w:sz w:val="24"/>
          <w:szCs w:val="24"/>
          <w:rtl w:val="0"/>
        </w:rPr>
        <w:t xml:space="preserve"> Question: </w:t>
      </w:r>
      <w:r w:rsidDel="00000000" w:rsidR="00000000" w:rsidRPr="00000000">
        <w:rPr>
          <w:sz w:val="24"/>
          <w:szCs w:val="24"/>
          <w:rtl w:val="0"/>
        </w:rPr>
        <w:t xml:space="preserve">What was it like for Japanese Americans to live, work, and go to school in prison camps like Manzanar?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Mission</w:t>
      </w:r>
      <w:r w:rsidDel="00000000" w:rsidR="00000000" w:rsidRPr="00000000">
        <w:rPr>
          <w:rtl w:val="0"/>
        </w:rPr>
        <w:t xml:space="preserve"> Reflection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After completing Part 2, discuss the questions below.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 Henry’s high school experience at Manzanar. Who is his teacher? What is the classroom like? What are they learning about?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different opinions you have heard from Japanese Americans at Manzanar about cooperating with the camp administrators and US government?</w:t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choices did you make, as Henry, about how to respond to your father and his difficulty adjusting to life at Manzanar?  Did anything seem to work?</w:t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you ever been accused of being something that you are not, or doing something that you did not do? Describe how it felt and how you responded.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 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62149" cy="182880"/>
          <wp:effectExtent b="0" l="0" r="0" t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149" cy="182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line="276" w:lineRule="auto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Prisoner in My Homeland</w:t>
    </w:r>
    <w:r w:rsidDel="00000000" w:rsidR="00000000" w:rsidRPr="00000000">
      <w:rPr>
        <w:sz w:val="24"/>
        <w:szCs w:val="24"/>
        <w:rtl w:val="0"/>
      </w:rPr>
      <w:t xml:space="preserve"> Part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