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-720" w:firstLine="0"/>
        <w:rPr>
          <w:sz w:val="8"/>
          <w:szCs w:val="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870.0" w:type="dxa"/>
        <w:jc w:val="left"/>
        <w:tblInd w:w="-51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9870"/>
        <w:tblGridChange w:id="0">
          <w:tblGrid>
            <w:gridCol w:w="987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5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Guiding Question: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How did Jim Crow laws and customs restrict the lives of African Americans in the South?</w:t>
            </w:r>
          </w:p>
        </w:tc>
      </w:tr>
    </w:tbl>
    <w:p w:rsidR="00000000" w:rsidDel="00000000" w:rsidP="00000000" w:rsidRDefault="00000000" w:rsidRPr="00000000" w14:paraId="00000003">
      <w:pPr>
        <w:rPr>
          <w:sz w:val="6"/>
          <w:szCs w:val="6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855.0" w:type="dxa"/>
        <w:jc w:val="left"/>
        <w:tblInd w:w="-49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445"/>
        <w:gridCol w:w="4410"/>
        <w:tblGridChange w:id="0">
          <w:tblGrid>
            <w:gridCol w:w="5445"/>
            <w:gridCol w:w="441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pStyle w:val="Heading1"/>
              <w:spacing w:after="0" w:before="240" w:line="240" w:lineRule="auto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Mission Reflection</w:t>
            </w:r>
          </w:p>
          <w:p w:rsidR="00000000" w:rsidDel="00000000" w:rsidP="00000000" w:rsidRDefault="00000000" w:rsidRPr="00000000" w14:paraId="00000005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rPr>
                <w:rFonts w:ascii="Arial" w:cs="Arial" w:eastAsia="Arial" w:hAnsi="Arial"/>
                <w:i w:val="1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1"/>
                <w:szCs w:val="21"/>
                <w:rtl w:val="0"/>
              </w:rPr>
              <w:t xml:space="preserve">After completing the Prologue and Part 1, discuss the questions below: </w:t>
            </w:r>
          </w:p>
          <w:p w:rsidR="00000000" w:rsidDel="00000000" w:rsidP="00000000" w:rsidRDefault="00000000" w:rsidRPr="00000000" w14:paraId="00000007">
            <w:pPr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numPr>
                <w:ilvl w:val="0"/>
                <w:numId w:val="1"/>
              </w:numPr>
              <w:spacing w:line="276" w:lineRule="auto"/>
              <w:ind w:left="720" w:hanging="360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Which memento from Granddaddy’s life (the UNIA pin, the school bus photo, or the book of poetry) did you choose for Verna to take, and why?</w:t>
            </w:r>
          </w:p>
          <w:p w:rsidR="00000000" w:rsidDel="00000000" w:rsidP="00000000" w:rsidRDefault="00000000" w:rsidRPr="00000000" w14:paraId="0000000A">
            <w:pPr>
              <w:spacing w:line="276" w:lineRule="auto"/>
              <w:ind w:left="720" w:firstLine="0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spacing w:line="276" w:lineRule="auto"/>
              <w:ind w:left="720" w:firstLine="0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spacing w:line="276" w:lineRule="auto"/>
              <w:ind w:left="720" w:firstLine="0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br w:type="textWrapping"/>
            </w:r>
          </w:p>
          <w:p w:rsidR="00000000" w:rsidDel="00000000" w:rsidP="00000000" w:rsidRDefault="00000000" w:rsidRPr="00000000" w14:paraId="0000000D">
            <w:pPr>
              <w:numPr>
                <w:ilvl w:val="0"/>
                <w:numId w:val="1"/>
              </w:numPr>
              <w:spacing w:line="276" w:lineRule="auto"/>
              <w:ind w:left="720" w:hanging="360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Name two people Addie and Verna meet in Greenwood who made a big impression on you. What did you notice and learn about each, and their role in the community?</w:t>
              <w:br w:type="textWrapping"/>
              <w:br w:type="textWrapping"/>
              <w:br w:type="textWrapping"/>
              <w:br w:type="textWrapping"/>
            </w:r>
          </w:p>
          <w:p w:rsidR="00000000" w:rsidDel="00000000" w:rsidP="00000000" w:rsidRDefault="00000000" w:rsidRPr="00000000" w14:paraId="0000000E">
            <w:pPr>
              <w:numPr>
                <w:ilvl w:val="0"/>
                <w:numId w:val="1"/>
              </w:numPr>
              <w:spacing w:line="276" w:lineRule="auto"/>
              <w:ind w:left="720" w:hanging="360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On your shopping day in Greenwood as Addie, you may have been treated rudely by a salesperson, or been worried at the drinking fountain.  How did these experiences make you feel? Why did they arise?  What was your response?</w:t>
              <w:br w:type="textWrapping"/>
            </w:r>
          </w:p>
          <w:p w:rsidR="00000000" w:rsidDel="00000000" w:rsidP="00000000" w:rsidRDefault="00000000" w:rsidRPr="00000000" w14:paraId="0000000F">
            <w:pPr>
              <w:spacing w:line="276" w:lineRule="auto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br w:type="textWrapping"/>
              <w:br w:type="textWrapping"/>
              <w:t xml:space="preserve"> </w:t>
            </w:r>
          </w:p>
          <w:p w:rsidR="00000000" w:rsidDel="00000000" w:rsidP="00000000" w:rsidRDefault="00000000" w:rsidRPr="00000000" w14:paraId="00000010">
            <w:pPr>
              <w:numPr>
                <w:ilvl w:val="0"/>
                <w:numId w:val="1"/>
              </w:numPr>
              <w:spacing w:line="276" w:lineRule="auto"/>
              <w:ind w:left="720" w:hanging="360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Describe at least one way that Jim Crow laws and customs impacted Verna and Addie’s day in Greenwood.</w:t>
            </w:r>
          </w:p>
          <w:p w:rsidR="00000000" w:rsidDel="00000000" w:rsidP="00000000" w:rsidRDefault="00000000" w:rsidRPr="00000000" w14:paraId="00000011">
            <w:pPr>
              <w:spacing w:line="276" w:lineRule="auto"/>
              <w:ind w:left="0" w:firstLine="0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spacing w:line="276" w:lineRule="auto"/>
              <w:ind w:left="0" w:firstLine="0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spacing w:line="276" w:lineRule="auto"/>
              <w:ind w:left="0" w:firstLine="0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spacing w:line="276" w:lineRule="auto"/>
              <w:ind w:left="0" w:firstLine="0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spacing w:line="276" w:lineRule="auto"/>
              <w:ind w:left="0" w:firstLine="0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spacing w:line="276" w:lineRule="auto"/>
              <w:ind w:left="0" w:firstLine="0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5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Time: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10–15 minutes</w:t>
            </w:r>
          </w:p>
          <w:p w:rsidR="00000000" w:rsidDel="00000000" w:rsidP="00000000" w:rsidRDefault="00000000" w:rsidRPr="00000000" w14:paraId="00000018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widowControl w:val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Instructions</w:t>
            </w:r>
          </w:p>
          <w:p w:rsidR="00000000" w:rsidDel="00000000" w:rsidP="00000000" w:rsidRDefault="00000000" w:rsidRPr="00000000" w14:paraId="0000001A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Take 5 minutes to have students use these questions to reflect on their gameplay, individually or in small groups. </w:t>
            </w:r>
          </w:p>
          <w:p w:rsidR="00000000" w:rsidDel="00000000" w:rsidP="00000000" w:rsidRDefault="00000000" w:rsidRPr="00000000" w14:paraId="0000001C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In a 10-minute discussion, ask students to describe their experiences learning about Verna, her family, and her experiences learning to navigate life in Greenwood under Jim Crow.   </w:t>
            </w:r>
          </w:p>
          <w:p w:rsidR="00000000" w:rsidDel="00000000" w:rsidP="00000000" w:rsidRDefault="00000000" w:rsidRPr="00000000" w14:paraId="0000001E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In the Part 1 shopping trip to Greenwood, students experience key elements of Jim Crow from the perspective of a young Black person — rigidly segregated streets, rude treatment by salespeople, white and 'colored' drinking fountains. They experience the strength and mutual support of members of Greenwood's Black community. </w:t>
            </w:r>
          </w:p>
          <w:p w:rsidR="00000000" w:rsidDel="00000000" w:rsidP="00000000" w:rsidRDefault="00000000" w:rsidRPr="00000000" w14:paraId="0000001F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In the discussion, encourage students to share 1) their feelings about the treatment they experienced, and how that treatment reflects customs and laws under Jim Crow; 2) the possibilities of resistance they found, small and large, to these conditions; and 3) the resources and resilience of Greenwood's African American community in the face of these conditions.</w:t>
            </w:r>
          </w:p>
          <w:p w:rsidR="00000000" w:rsidDel="00000000" w:rsidP="00000000" w:rsidRDefault="00000000" w:rsidRPr="00000000" w14:paraId="00000021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Additional optional discussion questions: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3">
            <w:pPr>
              <w:widowControl w:val="0"/>
              <w:numPr>
                <w:ilvl w:val="0"/>
                <w:numId w:val="2"/>
              </w:numPr>
              <w:spacing w:line="276" w:lineRule="auto"/>
              <w:ind w:left="360" w:hanging="195"/>
              <w:rPr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Who are all of Verna’s family members and friends that you met? What are your impressions of each of them?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widowControl w:val="0"/>
              <w:numPr>
                <w:ilvl w:val="0"/>
                <w:numId w:val="2"/>
              </w:numPr>
              <w:spacing w:line="276" w:lineRule="auto"/>
              <w:ind w:left="360" w:hanging="195"/>
              <w:rPr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What decisions did you have to make about where to shop and what to buy? Which choices were easy and which were hard?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widowControl w:val="0"/>
              <w:numPr>
                <w:ilvl w:val="0"/>
                <w:numId w:val="2"/>
              </w:numPr>
              <w:spacing w:line="276" w:lineRule="auto"/>
              <w:ind w:left="360" w:hanging="195"/>
              <w:rPr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Think about a time that an adult instructed you about how to behave in order to stay safe. What was the situation? How did you respond?</w:t>
            </w:r>
          </w:p>
        </w:tc>
      </w:tr>
    </w:tbl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headerReference r:id="rId8" w:type="even"/>
      <w:footerReference r:id="rId9" w:type="default"/>
      <w:footerReference r:id="rId10" w:type="first"/>
      <w:footerReference r:id="rId11" w:type="even"/>
      <w:pgSz w:h="15840" w:w="12240" w:orient="portrait"/>
      <w:pgMar w:bottom="720" w:top="99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Georgia"/>
  <w:font w:name="Arial Black">
    <w:embedRegular w:fontKey="{00000000-0000-0000-0000-000000000000}" r:id="rId1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862150" cy="182880"/>
          <wp:effectExtent b="0" l="0" r="0" t="0"/>
          <wp:docPr descr="Logo&#10;&#10;Description automatically generated with medium confidence" id="1" name="image1.png"/>
          <a:graphic>
            <a:graphicData uri="http://schemas.openxmlformats.org/drawingml/2006/picture">
              <pic:pic>
                <pic:nvPicPr>
                  <pic:cNvPr descr="Logo&#10;&#10;Description automatically generated with medium confidence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62150" cy="18288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ab/>
      <w:tab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-450" w:right="0" w:firstLine="0"/>
      <w:jc w:val="left"/>
      <w:rPr>
        <w:rFonts w:ascii="Arial" w:cs="Arial" w:eastAsia="Arial" w:hAnsi="Arial"/>
        <w:i w:val="0"/>
        <w:smallCaps w:val="0"/>
        <w:strike w:val="0"/>
        <w:color w:val="ff0000"/>
        <w:u w:val="none"/>
        <w:shd w:fill="auto" w:val="clear"/>
        <w:vertAlign w:val="baseline"/>
      </w:rPr>
    </w:pPr>
    <w:r w:rsidDel="00000000" w:rsidR="00000000" w:rsidRPr="00000000">
      <w:rPr>
        <w:rFonts w:ascii="Arial Black" w:cs="Arial Black" w:eastAsia="Arial Black" w:hAnsi="Arial Black"/>
        <w:b w:val="1"/>
        <w:rtl w:val="0"/>
      </w:rPr>
      <w:t xml:space="preserve">No Turning Back</w:t>
    </w:r>
    <w:r w:rsidDel="00000000" w:rsidR="00000000" w:rsidRPr="00000000">
      <w:rPr>
        <w:rFonts w:ascii="Arial" w:cs="Arial" w:eastAsia="Arial" w:hAnsi="Arial"/>
        <w:b w:val="1"/>
        <w:rtl w:val="0"/>
      </w:rPr>
      <w:t xml:space="preserve"> </w:t>
    </w:r>
    <w:r w:rsidDel="00000000" w:rsidR="00000000" w:rsidRPr="00000000">
      <w:rPr>
        <w:rFonts w:ascii="Arial" w:cs="Arial" w:eastAsia="Arial" w:hAnsi="Arial"/>
        <w:i w:val="0"/>
        <w:smallCaps w:val="0"/>
        <w:strike w:val="0"/>
        <w:color w:val="000000"/>
        <w:u w:val="none"/>
        <w:shd w:fill="auto" w:val="clear"/>
        <w:vertAlign w:val="baseline"/>
        <w:rtl w:val="0"/>
      </w:rPr>
      <w:t xml:space="preserve">Prologue &amp; Part 1 </w:t>
    </w:r>
    <w:r w:rsidDel="00000000" w:rsidR="00000000" w:rsidRPr="00000000">
      <w:rPr>
        <w:rFonts w:ascii="Arial" w:cs="Arial" w:eastAsia="Arial" w:hAnsi="Arial"/>
        <w:i w:val="0"/>
        <w:smallCaps w:val="0"/>
        <w:strike w:val="0"/>
        <w:color w:val="ff0000"/>
        <w:u w:val="none"/>
        <w:shd w:fill="auto" w:val="clear"/>
        <w:vertAlign w:val="baseline"/>
        <w:rtl w:val="0"/>
      </w:rPr>
      <w:t xml:space="preserve">Teacher Guide</w:t>
    </w:r>
  </w:p>
  <w:p w:rsidR="00000000" w:rsidDel="00000000" w:rsidP="00000000" w:rsidRDefault="00000000" w:rsidRPr="00000000" w14:paraId="0000002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-630" w:right="0" w:firstLine="0"/>
      <w:jc w:val="left"/>
      <w:rPr>
        <w:rFonts w:ascii="Arial" w:cs="Arial" w:eastAsia="Arial" w:hAnsi="Arial"/>
        <w:color w:val="ff0000"/>
        <w:sz w:val="28"/>
        <w:szCs w:val="28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righ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1">
      <w:start w:val="1"/>
      <w:numFmt w:val="bullet"/>
      <w:lvlText w:val="●"/>
      <w:lvlJc w:val="righ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2">
      <w:start w:val="1"/>
      <w:numFmt w:val="bullet"/>
      <w:lvlText w:val="●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3">
      <w:start w:val="1"/>
      <w:numFmt w:val="bullet"/>
      <w:lvlText w:val="●"/>
      <w:lvlJc w:val="righ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4">
      <w:start w:val="1"/>
      <w:numFmt w:val="bullet"/>
      <w:lvlText w:val="●"/>
      <w:lvlJc w:val="righ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5">
      <w:start w:val="1"/>
      <w:numFmt w:val="bullet"/>
      <w:lvlText w:val="●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6">
      <w:start w:val="1"/>
      <w:numFmt w:val="bullet"/>
      <w:lvlText w:val="●"/>
      <w:lvlJc w:val="righ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7">
      <w:start w:val="1"/>
      <w:numFmt w:val="bullet"/>
      <w:lvlText w:val="●"/>
      <w:lvlJc w:val="righ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8">
      <w:start w:val="1"/>
      <w:numFmt w:val="bullet"/>
      <w:lvlText w:val="●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line="276" w:lineRule="auto"/>
    </w:pPr>
    <w:rPr>
      <w:rFonts w:ascii="Arial" w:cs="Arial" w:eastAsia="Arial" w:hAnsi="Arial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80" w:line="276" w:lineRule="auto"/>
    </w:pPr>
    <w:rPr>
      <w:rFonts w:ascii="Arial" w:cs="Arial" w:eastAsia="Arial" w:hAnsi="Arial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3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eader" Target="header2.xml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Black-regular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