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Guiding Question: </w:t>
      </w:r>
      <w:r w:rsidDel="00000000" w:rsidR="00000000" w:rsidRPr="00000000">
        <w:rPr>
          <w:sz w:val="24"/>
          <w:szCs w:val="24"/>
          <w:rtl w:val="0"/>
        </w:rPr>
        <w:t xml:space="preserve">What are some economic and natural forces that make farming difficult, and how did families in the 1920s cope with these challenges?</w:t>
      </w:r>
    </w:p>
    <w:p w:rsidR="00000000" w:rsidDel="00000000" w:rsidP="00000000" w:rsidRDefault="00000000" w:rsidRPr="00000000" w14:paraId="00000002">
      <w:pPr>
        <w:spacing w:line="240" w:lineRule="auto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Mission Reflection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After completing the Prologue, “The Great Plow-Up,” &amp; Part 1, “Boom to Bust,” review decisions from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Decision Tracker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discuss the questions below.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were some of the chores Frank and Ginny were expected to complete each day? How are they similar or different to</w:t>
      </w:r>
      <w:r w:rsidDel="00000000" w:rsidR="00000000" w:rsidRPr="00000000">
        <w:rPr>
          <w:rtl w:val="0"/>
        </w:rPr>
        <w:t xml:space="preserve"> chores and other responsibilities you have at home?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360" w:right="0" w:hanging="360"/>
        <w:jc w:val="left"/>
        <w:rPr/>
      </w:pPr>
      <w:r w:rsidDel="00000000" w:rsidR="00000000" w:rsidRPr="00000000">
        <w:rPr>
          <w:rtl w:val="0"/>
        </w:rPr>
        <w:t xml:space="preserve">What factors, natural and economic, made it difficult for Frank to succeed in running the farm?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rtl w:val="0"/>
        </w:rPr>
        <w:t xml:space="preserve">you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visited Dalhart, TX</w:t>
      </w:r>
      <w:r w:rsidDel="00000000" w:rsidR="00000000" w:rsidRPr="00000000">
        <w:rPr>
          <w:rtl w:val="0"/>
        </w:rPr>
        <w:t xml:space="preserve"> as Ginny,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you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learned how various people in town were experiencing the Great Depression. What hardships were p</w:t>
      </w:r>
      <w:r w:rsidDel="00000000" w:rsidR="00000000" w:rsidRPr="00000000">
        <w:rPr>
          <w:rtl w:val="0"/>
        </w:rPr>
        <w:t xml:space="preserve">eople having, and what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role did they think the government played in the crisis?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905256" cy="192024"/>
          <wp:effectExtent b="0" l="0" r="0" t="0"/>
          <wp:docPr descr="Logo&#10;&#10;Description automatically generated with medium confidence" id="2" name="image1.png"/>
          <a:graphic>
            <a:graphicData uri="http://schemas.openxmlformats.org/drawingml/2006/picture">
              <pic:pic>
                <pic:nvPicPr>
                  <pic:cNvPr descr="Logo&#10;&#10;Description automatically generated with medium confidenc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5256" cy="1920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Up from the Dust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Prologue &amp; Part 1</w:t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120" w:lineRule="auto"/>
    </w:pPr>
    <w:rPr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1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1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120" w:lineRule="auto"/>
    </w:pPr>
    <w:rPr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1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1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GqpCBoAYUfZ01siVJ7nZJkALhw==">CgMxLjA4AHIhMUN0cGlST1h6RjhaOVhhSTVDcGpGdXVseFcwc1Q3bXVf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